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5D9D" w:rsidRDefault="00855D9D" w:rsidP="00CF4B19">
      <w:pPr>
        <w:tabs>
          <w:tab w:val="left" w:pos="540"/>
        </w:tabs>
        <w:ind w:right="-55"/>
        <w:jc w:val="center"/>
        <w:rPr>
          <w:b/>
          <w:sz w:val="32"/>
          <w:szCs w:val="32"/>
        </w:rPr>
      </w:pPr>
    </w:p>
    <w:p w:rsidR="00855D9D" w:rsidRDefault="00855D9D" w:rsidP="00CF4B19">
      <w:pPr>
        <w:tabs>
          <w:tab w:val="left" w:pos="540"/>
        </w:tabs>
        <w:ind w:right="-55"/>
        <w:jc w:val="center"/>
        <w:rPr>
          <w:b/>
          <w:sz w:val="32"/>
          <w:szCs w:val="32"/>
        </w:rPr>
      </w:pPr>
    </w:p>
    <w:p w:rsidR="00855D9D" w:rsidRDefault="00855D9D" w:rsidP="00CF4B19">
      <w:pPr>
        <w:tabs>
          <w:tab w:val="left" w:pos="540"/>
        </w:tabs>
        <w:ind w:right="-55"/>
        <w:jc w:val="center"/>
        <w:rPr>
          <w:b/>
          <w:sz w:val="32"/>
          <w:szCs w:val="32"/>
        </w:rPr>
      </w:pPr>
    </w:p>
    <w:p w:rsidR="00855D9D" w:rsidRDefault="00855D9D" w:rsidP="00CF4B19">
      <w:pPr>
        <w:tabs>
          <w:tab w:val="left" w:pos="540"/>
        </w:tabs>
        <w:ind w:right="-55"/>
        <w:jc w:val="center"/>
        <w:rPr>
          <w:b/>
          <w:sz w:val="32"/>
          <w:szCs w:val="32"/>
        </w:rPr>
      </w:pPr>
    </w:p>
    <w:p w:rsidR="00855D9D" w:rsidRDefault="00855D9D" w:rsidP="00CF4B19">
      <w:pPr>
        <w:tabs>
          <w:tab w:val="left" w:pos="540"/>
        </w:tabs>
        <w:ind w:right="-55"/>
        <w:jc w:val="center"/>
        <w:rPr>
          <w:b/>
          <w:sz w:val="32"/>
          <w:szCs w:val="32"/>
        </w:rPr>
      </w:pPr>
    </w:p>
    <w:p w:rsidR="00855D9D" w:rsidRDefault="00855D9D" w:rsidP="00CF4B19">
      <w:pPr>
        <w:tabs>
          <w:tab w:val="left" w:pos="540"/>
        </w:tabs>
        <w:ind w:right="-55"/>
        <w:jc w:val="center"/>
        <w:rPr>
          <w:b/>
          <w:sz w:val="32"/>
          <w:szCs w:val="32"/>
        </w:rPr>
      </w:pPr>
    </w:p>
    <w:p w:rsidR="00855D9D" w:rsidRDefault="00855D9D" w:rsidP="00CF4B19">
      <w:pPr>
        <w:tabs>
          <w:tab w:val="left" w:pos="540"/>
        </w:tabs>
        <w:ind w:right="-55"/>
        <w:jc w:val="center"/>
        <w:rPr>
          <w:b/>
          <w:sz w:val="32"/>
          <w:szCs w:val="32"/>
        </w:rPr>
      </w:pPr>
    </w:p>
    <w:p w:rsidR="00855D9D" w:rsidRDefault="00855D9D" w:rsidP="00CF4B19">
      <w:pPr>
        <w:tabs>
          <w:tab w:val="left" w:pos="540"/>
        </w:tabs>
        <w:ind w:right="-55"/>
        <w:jc w:val="center"/>
        <w:rPr>
          <w:b/>
          <w:sz w:val="32"/>
          <w:szCs w:val="32"/>
        </w:rPr>
      </w:pPr>
    </w:p>
    <w:p w:rsidR="00855D9D" w:rsidRDefault="00855D9D" w:rsidP="00CF4B19">
      <w:pPr>
        <w:tabs>
          <w:tab w:val="left" w:pos="540"/>
        </w:tabs>
        <w:ind w:right="-55"/>
        <w:jc w:val="center"/>
        <w:rPr>
          <w:b/>
          <w:sz w:val="32"/>
          <w:szCs w:val="32"/>
        </w:rPr>
      </w:pPr>
    </w:p>
    <w:p w:rsidR="00855D9D" w:rsidRDefault="00855D9D" w:rsidP="00CF4B19">
      <w:pPr>
        <w:tabs>
          <w:tab w:val="left" w:pos="540"/>
        </w:tabs>
        <w:ind w:right="-55"/>
        <w:jc w:val="center"/>
        <w:rPr>
          <w:b/>
          <w:sz w:val="32"/>
          <w:szCs w:val="32"/>
        </w:rPr>
      </w:pPr>
    </w:p>
    <w:p w:rsidR="00855D9D" w:rsidRDefault="00855D9D" w:rsidP="00CF4B19">
      <w:pPr>
        <w:tabs>
          <w:tab w:val="left" w:pos="540"/>
        </w:tabs>
        <w:ind w:right="-55"/>
        <w:jc w:val="center"/>
        <w:rPr>
          <w:b/>
          <w:sz w:val="32"/>
          <w:szCs w:val="32"/>
        </w:rPr>
      </w:pPr>
    </w:p>
    <w:p w:rsidR="00855D9D" w:rsidRDefault="00855D9D" w:rsidP="00CF4B19">
      <w:pPr>
        <w:tabs>
          <w:tab w:val="left" w:pos="540"/>
        </w:tabs>
        <w:ind w:right="-55"/>
        <w:jc w:val="center"/>
        <w:rPr>
          <w:b/>
          <w:sz w:val="32"/>
          <w:szCs w:val="32"/>
        </w:rPr>
      </w:pPr>
    </w:p>
    <w:p w:rsidR="00855D9D" w:rsidRDefault="00855D9D" w:rsidP="00CF4B19">
      <w:pPr>
        <w:tabs>
          <w:tab w:val="left" w:pos="540"/>
        </w:tabs>
        <w:ind w:right="-55"/>
        <w:jc w:val="center"/>
        <w:rPr>
          <w:b/>
          <w:sz w:val="32"/>
          <w:szCs w:val="32"/>
        </w:rPr>
      </w:pPr>
    </w:p>
    <w:p w:rsidR="00855D9D" w:rsidRDefault="00855D9D" w:rsidP="00CF4B19">
      <w:pPr>
        <w:tabs>
          <w:tab w:val="left" w:pos="540"/>
        </w:tabs>
        <w:ind w:right="-55"/>
        <w:jc w:val="center"/>
        <w:rPr>
          <w:b/>
          <w:sz w:val="32"/>
          <w:szCs w:val="32"/>
        </w:rPr>
      </w:pPr>
    </w:p>
    <w:p w:rsidR="00855D9D" w:rsidRDefault="00855D9D" w:rsidP="00CF4B19">
      <w:pPr>
        <w:tabs>
          <w:tab w:val="left" w:pos="540"/>
        </w:tabs>
        <w:ind w:right="-55"/>
        <w:jc w:val="center"/>
        <w:rPr>
          <w:b/>
          <w:sz w:val="32"/>
          <w:szCs w:val="32"/>
        </w:rPr>
      </w:pPr>
    </w:p>
    <w:p w:rsidR="00855D9D" w:rsidRDefault="00855D9D" w:rsidP="00CF4B19">
      <w:pPr>
        <w:tabs>
          <w:tab w:val="left" w:pos="540"/>
        </w:tabs>
        <w:ind w:right="-55"/>
        <w:jc w:val="center"/>
        <w:rPr>
          <w:b/>
          <w:sz w:val="32"/>
          <w:szCs w:val="32"/>
        </w:rPr>
      </w:pPr>
    </w:p>
    <w:p w:rsidR="00855D9D" w:rsidRDefault="00855D9D" w:rsidP="00CF4B19">
      <w:pPr>
        <w:tabs>
          <w:tab w:val="left" w:pos="540"/>
        </w:tabs>
        <w:ind w:right="-55"/>
        <w:jc w:val="center"/>
        <w:rPr>
          <w:b/>
          <w:sz w:val="32"/>
          <w:szCs w:val="32"/>
        </w:rPr>
      </w:pPr>
    </w:p>
    <w:p w:rsidR="00855D9D" w:rsidRDefault="00855D9D" w:rsidP="00CF4B19">
      <w:pPr>
        <w:tabs>
          <w:tab w:val="left" w:pos="540"/>
        </w:tabs>
        <w:ind w:right="-55"/>
        <w:jc w:val="center"/>
        <w:rPr>
          <w:b/>
          <w:sz w:val="32"/>
          <w:szCs w:val="32"/>
        </w:rPr>
      </w:pPr>
    </w:p>
    <w:p w:rsidR="00855D9D" w:rsidRDefault="00855D9D" w:rsidP="00CF4B19">
      <w:pPr>
        <w:tabs>
          <w:tab w:val="left" w:pos="540"/>
        </w:tabs>
        <w:ind w:right="-55"/>
        <w:jc w:val="center"/>
        <w:rPr>
          <w:b/>
          <w:sz w:val="32"/>
          <w:szCs w:val="32"/>
        </w:rPr>
      </w:pPr>
    </w:p>
    <w:p w:rsidR="001C4BD3" w:rsidRPr="007925D1" w:rsidRDefault="007F1D15" w:rsidP="00CF4B19">
      <w:pPr>
        <w:tabs>
          <w:tab w:val="left" w:pos="540"/>
        </w:tabs>
        <w:ind w:right="-55"/>
        <w:jc w:val="center"/>
        <w:rPr>
          <w:b/>
          <w:sz w:val="32"/>
          <w:szCs w:val="32"/>
        </w:rPr>
      </w:pPr>
      <w:r w:rsidRPr="007925D1">
        <w:rPr>
          <w:b/>
          <w:sz w:val="32"/>
          <w:szCs w:val="32"/>
        </w:rPr>
        <w:t>Доклад с р</w:t>
      </w:r>
      <w:r w:rsidR="00841294" w:rsidRPr="007925D1">
        <w:rPr>
          <w:b/>
          <w:sz w:val="32"/>
          <w:szCs w:val="32"/>
        </w:rPr>
        <w:t>уководство</w:t>
      </w:r>
      <w:r w:rsidRPr="007925D1">
        <w:rPr>
          <w:b/>
          <w:sz w:val="32"/>
          <w:szCs w:val="32"/>
        </w:rPr>
        <w:t>м</w:t>
      </w:r>
      <w:r w:rsidR="00841294" w:rsidRPr="007925D1">
        <w:rPr>
          <w:b/>
          <w:sz w:val="32"/>
          <w:szCs w:val="32"/>
        </w:rPr>
        <w:t xml:space="preserve"> по соблюдению обязательных требований</w:t>
      </w:r>
    </w:p>
    <w:p w:rsidR="007925D1" w:rsidRPr="007925D1" w:rsidRDefault="007F1D15" w:rsidP="007925D1">
      <w:pPr>
        <w:ind w:firstLine="567"/>
        <w:jc w:val="center"/>
        <w:rPr>
          <w:b/>
          <w:sz w:val="32"/>
          <w:szCs w:val="32"/>
        </w:rPr>
      </w:pPr>
      <w:r w:rsidRPr="007925D1">
        <w:rPr>
          <w:b/>
          <w:sz w:val="32"/>
          <w:szCs w:val="32"/>
        </w:rPr>
        <w:t xml:space="preserve">Межрегионального управления №135 ФМБА России </w:t>
      </w:r>
      <w:r w:rsidR="007925D1" w:rsidRPr="007925D1">
        <w:rPr>
          <w:b/>
          <w:sz w:val="32"/>
          <w:szCs w:val="32"/>
        </w:rPr>
        <w:t>при осуществлении</w:t>
      </w:r>
      <w:r w:rsidR="007925D1" w:rsidRPr="007925D1">
        <w:rPr>
          <w:b/>
          <w:bCs/>
          <w:sz w:val="32"/>
          <w:szCs w:val="32"/>
        </w:rPr>
        <w:t xml:space="preserve"> федерального государственного санитарно-эпидемиологического надзора </w:t>
      </w:r>
      <w:r w:rsidR="007925D1" w:rsidRPr="007925D1">
        <w:rPr>
          <w:b/>
          <w:sz w:val="32"/>
          <w:szCs w:val="32"/>
        </w:rPr>
        <w:t xml:space="preserve">за </w:t>
      </w:r>
      <w:r w:rsidR="007925D1" w:rsidRPr="007925D1">
        <w:rPr>
          <w:b/>
          <w:sz w:val="32"/>
          <w:szCs w:val="32"/>
          <w:lang w:val="en-US"/>
        </w:rPr>
        <w:t>I</w:t>
      </w:r>
      <w:r w:rsidR="004C3B8E">
        <w:rPr>
          <w:b/>
          <w:sz w:val="32"/>
          <w:szCs w:val="32"/>
          <w:lang w:val="en-US"/>
        </w:rPr>
        <w:t>I</w:t>
      </w:r>
      <w:r w:rsidR="00D95EA2">
        <w:rPr>
          <w:b/>
          <w:sz w:val="32"/>
          <w:szCs w:val="32"/>
          <w:lang w:val="en-US"/>
        </w:rPr>
        <w:t>I</w:t>
      </w:r>
      <w:r w:rsidR="007925D1" w:rsidRPr="007925D1">
        <w:rPr>
          <w:b/>
          <w:sz w:val="32"/>
          <w:szCs w:val="32"/>
        </w:rPr>
        <w:t xml:space="preserve"> квартал 2018 года</w:t>
      </w:r>
    </w:p>
    <w:p w:rsidR="007F1D15" w:rsidRPr="007925D1" w:rsidRDefault="007925D1" w:rsidP="00CF4B19">
      <w:pPr>
        <w:tabs>
          <w:tab w:val="left" w:pos="540"/>
        </w:tabs>
        <w:ind w:right="-55"/>
        <w:jc w:val="center"/>
        <w:rPr>
          <w:b/>
          <w:sz w:val="32"/>
          <w:szCs w:val="32"/>
        </w:rPr>
      </w:pPr>
      <w:r w:rsidRPr="007925D1">
        <w:rPr>
          <w:b/>
          <w:sz w:val="32"/>
          <w:szCs w:val="32"/>
        </w:rPr>
        <w:t xml:space="preserve"> </w:t>
      </w:r>
    </w:p>
    <w:p w:rsidR="00CF4B19" w:rsidRDefault="007F1D15" w:rsidP="00CF4B19">
      <w:pPr>
        <w:tabs>
          <w:tab w:val="left" w:pos="540"/>
        </w:tabs>
        <w:ind w:right="-55"/>
        <w:jc w:val="center"/>
        <w:rPr>
          <w:b/>
          <w:sz w:val="32"/>
          <w:szCs w:val="32"/>
        </w:rPr>
      </w:pPr>
      <w:r>
        <w:rPr>
          <w:b/>
          <w:sz w:val="32"/>
          <w:szCs w:val="32"/>
        </w:rPr>
        <w:t xml:space="preserve"> </w:t>
      </w:r>
    </w:p>
    <w:p w:rsidR="00CF4B19" w:rsidRPr="00851F78" w:rsidRDefault="00CF4B19" w:rsidP="00CF4B19">
      <w:pPr>
        <w:tabs>
          <w:tab w:val="left" w:pos="540"/>
        </w:tabs>
        <w:ind w:right="-55"/>
        <w:jc w:val="center"/>
        <w:rPr>
          <w:b/>
          <w:sz w:val="32"/>
          <w:szCs w:val="32"/>
        </w:rPr>
      </w:pPr>
    </w:p>
    <w:p w:rsidR="00855D9D" w:rsidRDefault="00855D9D" w:rsidP="001C4BD3">
      <w:pPr>
        <w:pStyle w:val="a5"/>
        <w:tabs>
          <w:tab w:val="left" w:pos="0"/>
        </w:tabs>
        <w:spacing w:after="0" w:line="240" w:lineRule="auto"/>
        <w:ind w:left="0" w:right="-57" w:firstLine="709"/>
        <w:jc w:val="center"/>
        <w:rPr>
          <w:rFonts w:ascii="Times New Roman" w:hAnsi="Times New Roman" w:cs="Times New Roman"/>
          <w:b/>
          <w:color w:val="000000"/>
          <w:sz w:val="28"/>
          <w:szCs w:val="28"/>
        </w:rPr>
      </w:pPr>
    </w:p>
    <w:p w:rsidR="00855D9D" w:rsidRDefault="00855D9D" w:rsidP="001C4BD3">
      <w:pPr>
        <w:pStyle w:val="a5"/>
        <w:tabs>
          <w:tab w:val="left" w:pos="0"/>
        </w:tabs>
        <w:spacing w:after="0" w:line="240" w:lineRule="auto"/>
        <w:ind w:left="0" w:right="-57" w:firstLine="709"/>
        <w:jc w:val="center"/>
        <w:rPr>
          <w:rFonts w:ascii="Times New Roman" w:hAnsi="Times New Roman" w:cs="Times New Roman"/>
          <w:b/>
          <w:color w:val="000000"/>
          <w:sz w:val="28"/>
          <w:szCs w:val="28"/>
        </w:rPr>
      </w:pPr>
    </w:p>
    <w:p w:rsidR="00855D9D" w:rsidRDefault="00855D9D" w:rsidP="001C4BD3">
      <w:pPr>
        <w:pStyle w:val="a5"/>
        <w:tabs>
          <w:tab w:val="left" w:pos="0"/>
        </w:tabs>
        <w:spacing w:after="0" w:line="240" w:lineRule="auto"/>
        <w:ind w:left="0" w:right="-57" w:firstLine="709"/>
        <w:jc w:val="center"/>
        <w:rPr>
          <w:rFonts w:ascii="Times New Roman" w:hAnsi="Times New Roman" w:cs="Times New Roman"/>
          <w:b/>
          <w:color w:val="000000"/>
          <w:sz w:val="28"/>
          <w:szCs w:val="28"/>
        </w:rPr>
      </w:pPr>
    </w:p>
    <w:p w:rsidR="00855D9D" w:rsidRDefault="00855D9D" w:rsidP="001C4BD3">
      <w:pPr>
        <w:pStyle w:val="a5"/>
        <w:tabs>
          <w:tab w:val="left" w:pos="0"/>
        </w:tabs>
        <w:spacing w:after="0" w:line="240" w:lineRule="auto"/>
        <w:ind w:left="0" w:right="-57" w:firstLine="709"/>
        <w:jc w:val="center"/>
        <w:rPr>
          <w:rFonts w:ascii="Times New Roman" w:hAnsi="Times New Roman" w:cs="Times New Roman"/>
          <w:b/>
          <w:color w:val="000000"/>
          <w:sz w:val="28"/>
          <w:szCs w:val="28"/>
        </w:rPr>
      </w:pPr>
    </w:p>
    <w:p w:rsidR="00855D9D" w:rsidRDefault="00855D9D" w:rsidP="001C4BD3">
      <w:pPr>
        <w:pStyle w:val="a5"/>
        <w:tabs>
          <w:tab w:val="left" w:pos="0"/>
        </w:tabs>
        <w:spacing w:after="0" w:line="240" w:lineRule="auto"/>
        <w:ind w:left="0" w:right="-57" w:firstLine="709"/>
        <w:jc w:val="center"/>
        <w:rPr>
          <w:rFonts w:ascii="Times New Roman" w:hAnsi="Times New Roman" w:cs="Times New Roman"/>
          <w:b/>
          <w:color w:val="000000"/>
          <w:sz w:val="28"/>
          <w:szCs w:val="28"/>
        </w:rPr>
      </w:pPr>
    </w:p>
    <w:p w:rsidR="00855D9D" w:rsidRDefault="00855D9D" w:rsidP="001C4BD3">
      <w:pPr>
        <w:pStyle w:val="a5"/>
        <w:tabs>
          <w:tab w:val="left" w:pos="0"/>
        </w:tabs>
        <w:spacing w:after="0" w:line="240" w:lineRule="auto"/>
        <w:ind w:left="0" w:right="-57" w:firstLine="709"/>
        <w:jc w:val="center"/>
        <w:rPr>
          <w:rFonts w:ascii="Times New Roman" w:hAnsi="Times New Roman" w:cs="Times New Roman"/>
          <w:b/>
          <w:color w:val="000000"/>
          <w:sz w:val="28"/>
          <w:szCs w:val="28"/>
        </w:rPr>
      </w:pPr>
    </w:p>
    <w:p w:rsidR="00855D9D" w:rsidRDefault="00855D9D" w:rsidP="001C4BD3">
      <w:pPr>
        <w:pStyle w:val="a5"/>
        <w:tabs>
          <w:tab w:val="left" w:pos="0"/>
        </w:tabs>
        <w:spacing w:after="0" w:line="240" w:lineRule="auto"/>
        <w:ind w:left="0" w:right="-57" w:firstLine="709"/>
        <w:jc w:val="center"/>
        <w:rPr>
          <w:rFonts w:ascii="Times New Roman" w:hAnsi="Times New Roman" w:cs="Times New Roman"/>
          <w:b/>
          <w:color w:val="000000"/>
          <w:sz w:val="28"/>
          <w:szCs w:val="28"/>
        </w:rPr>
      </w:pPr>
    </w:p>
    <w:p w:rsidR="00855D9D" w:rsidRDefault="00855D9D" w:rsidP="001C4BD3">
      <w:pPr>
        <w:pStyle w:val="a5"/>
        <w:tabs>
          <w:tab w:val="left" w:pos="0"/>
        </w:tabs>
        <w:spacing w:after="0" w:line="240" w:lineRule="auto"/>
        <w:ind w:left="0" w:right="-57" w:firstLine="709"/>
        <w:jc w:val="center"/>
        <w:rPr>
          <w:rFonts w:ascii="Times New Roman" w:hAnsi="Times New Roman" w:cs="Times New Roman"/>
          <w:b/>
          <w:color w:val="000000"/>
          <w:sz w:val="28"/>
          <w:szCs w:val="28"/>
        </w:rPr>
      </w:pPr>
    </w:p>
    <w:p w:rsidR="00855D9D" w:rsidRDefault="00855D9D" w:rsidP="001C4BD3">
      <w:pPr>
        <w:pStyle w:val="a5"/>
        <w:tabs>
          <w:tab w:val="left" w:pos="0"/>
        </w:tabs>
        <w:spacing w:after="0" w:line="240" w:lineRule="auto"/>
        <w:ind w:left="0" w:right="-57" w:firstLine="709"/>
        <w:jc w:val="center"/>
        <w:rPr>
          <w:rFonts w:ascii="Times New Roman" w:hAnsi="Times New Roman" w:cs="Times New Roman"/>
          <w:b/>
          <w:color w:val="000000"/>
          <w:sz w:val="28"/>
          <w:szCs w:val="28"/>
        </w:rPr>
      </w:pPr>
    </w:p>
    <w:p w:rsidR="00855D9D" w:rsidRDefault="00855D9D" w:rsidP="001C4BD3">
      <w:pPr>
        <w:pStyle w:val="a5"/>
        <w:tabs>
          <w:tab w:val="left" w:pos="0"/>
        </w:tabs>
        <w:spacing w:after="0" w:line="240" w:lineRule="auto"/>
        <w:ind w:left="0" w:right="-57" w:firstLine="709"/>
        <w:jc w:val="center"/>
        <w:rPr>
          <w:rFonts w:ascii="Times New Roman" w:hAnsi="Times New Roman" w:cs="Times New Roman"/>
          <w:b/>
          <w:color w:val="000000"/>
          <w:sz w:val="28"/>
          <w:szCs w:val="28"/>
        </w:rPr>
      </w:pPr>
    </w:p>
    <w:p w:rsidR="00855D9D" w:rsidRDefault="00855D9D" w:rsidP="001C4BD3">
      <w:pPr>
        <w:pStyle w:val="a5"/>
        <w:tabs>
          <w:tab w:val="left" w:pos="0"/>
        </w:tabs>
        <w:spacing w:after="0" w:line="240" w:lineRule="auto"/>
        <w:ind w:left="0" w:right="-57" w:firstLine="709"/>
        <w:jc w:val="center"/>
        <w:rPr>
          <w:rFonts w:ascii="Times New Roman" w:hAnsi="Times New Roman" w:cs="Times New Roman"/>
          <w:b/>
          <w:color w:val="000000"/>
          <w:sz w:val="28"/>
          <w:szCs w:val="28"/>
        </w:rPr>
      </w:pPr>
    </w:p>
    <w:p w:rsidR="00855D9D" w:rsidRDefault="00855D9D" w:rsidP="001C4BD3">
      <w:pPr>
        <w:pStyle w:val="a5"/>
        <w:tabs>
          <w:tab w:val="left" w:pos="0"/>
        </w:tabs>
        <w:spacing w:after="0" w:line="240" w:lineRule="auto"/>
        <w:ind w:left="0" w:right="-57" w:firstLine="709"/>
        <w:jc w:val="center"/>
        <w:rPr>
          <w:rFonts w:ascii="Times New Roman" w:hAnsi="Times New Roman" w:cs="Times New Roman"/>
          <w:b/>
          <w:color w:val="000000"/>
          <w:sz w:val="28"/>
          <w:szCs w:val="28"/>
        </w:rPr>
      </w:pPr>
    </w:p>
    <w:p w:rsidR="00855D9D" w:rsidRDefault="00855D9D" w:rsidP="001C4BD3">
      <w:pPr>
        <w:pStyle w:val="a5"/>
        <w:tabs>
          <w:tab w:val="left" w:pos="0"/>
        </w:tabs>
        <w:spacing w:after="0" w:line="240" w:lineRule="auto"/>
        <w:ind w:left="0" w:right="-57" w:firstLine="709"/>
        <w:jc w:val="center"/>
        <w:rPr>
          <w:rFonts w:ascii="Times New Roman" w:hAnsi="Times New Roman" w:cs="Times New Roman"/>
          <w:b/>
          <w:color w:val="000000"/>
          <w:sz w:val="28"/>
          <w:szCs w:val="28"/>
        </w:rPr>
      </w:pPr>
    </w:p>
    <w:p w:rsidR="00855D9D" w:rsidRDefault="00855D9D" w:rsidP="001C4BD3">
      <w:pPr>
        <w:pStyle w:val="a5"/>
        <w:tabs>
          <w:tab w:val="left" w:pos="0"/>
        </w:tabs>
        <w:spacing w:after="0" w:line="240" w:lineRule="auto"/>
        <w:ind w:left="0" w:right="-57" w:firstLine="709"/>
        <w:jc w:val="center"/>
        <w:rPr>
          <w:rFonts w:ascii="Times New Roman" w:hAnsi="Times New Roman" w:cs="Times New Roman"/>
          <w:b/>
          <w:color w:val="000000"/>
          <w:sz w:val="28"/>
          <w:szCs w:val="28"/>
        </w:rPr>
      </w:pPr>
    </w:p>
    <w:p w:rsidR="00855D9D" w:rsidRPr="007925D1" w:rsidRDefault="00855D9D" w:rsidP="007925D1">
      <w:pPr>
        <w:tabs>
          <w:tab w:val="left" w:pos="0"/>
        </w:tabs>
        <w:ind w:right="-57"/>
        <w:rPr>
          <w:b/>
          <w:color w:val="000000"/>
          <w:sz w:val="28"/>
          <w:szCs w:val="28"/>
        </w:rPr>
      </w:pPr>
    </w:p>
    <w:p w:rsidR="00855D9D" w:rsidRDefault="00855D9D" w:rsidP="001C4BD3">
      <w:pPr>
        <w:pStyle w:val="a5"/>
        <w:tabs>
          <w:tab w:val="left" w:pos="0"/>
        </w:tabs>
        <w:spacing w:after="0" w:line="240" w:lineRule="auto"/>
        <w:ind w:left="0" w:right="-57" w:firstLine="709"/>
        <w:jc w:val="center"/>
        <w:rPr>
          <w:rFonts w:ascii="Times New Roman" w:hAnsi="Times New Roman" w:cs="Times New Roman"/>
          <w:b/>
          <w:color w:val="000000"/>
          <w:sz w:val="28"/>
          <w:szCs w:val="28"/>
        </w:rPr>
      </w:pPr>
    </w:p>
    <w:p w:rsidR="00855D9D" w:rsidRDefault="00855D9D" w:rsidP="001C4BD3">
      <w:pPr>
        <w:pStyle w:val="a5"/>
        <w:tabs>
          <w:tab w:val="left" w:pos="0"/>
        </w:tabs>
        <w:spacing w:after="0" w:line="240" w:lineRule="auto"/>
        <w:ind w:left="0" w:right="-57" w:firstLine="709"/>
        <w:jc w:val="center"/>
        <w:rPr>
          <w:rFonts w:ascii="Times New Roman" w:hAnsi="Times New Roman" w:cs="Times New Roman"/>
          <w:b/>
          <w:color w:val="000000"/>
          <w:sz w:val="28"/>
          <w:szCs w:val="28"/>
        </w:rPr>
      </w:pPr>
    </w:p>
    <w:p w:rsidR="00855D9D" w:rsidRDefault="00855D9D" w:rsidP="001C4BD3">
      <w:pPr>
        <w:pStyle w:val="a5"/>
        <w:tabs>
          <w:tab w:val="left" w:pos="0"/>
        </w:tabs>
        <w:spacing w:after="0" w:line="240" w:lineRule="auto"/>
        <w:ind w:left="0" w:right="-57" w:firstLine="709"/>
        <w:jc w:val="center"/>
        <w:rPr>
          <w:rFonts w:ascii="Times New Roman" w:hAnsi="Times New Roman" w:cs="Times New Roman"/>
          <w:b/>
          <w:color w:val="000000"/>
          <w:sz w:val="28"/>
          <w:szCs w:val="28"/>
        </w:rPr>
      </w:pPr>
      <w:r>
        <w:rPr>
          <w:rFonts w:ascii="Times New Roman" w:hAnsi="Times New Roman" w:cs="Times New Roman"/>
          <w:b/>
          <w:color w:val="000000"/>
          <w:sz w:val="28"/>
          <w:szCs w:val="28"/>
        </w:rPr>
        <w:t>г. Дес</w:t>
      </w:r>
      <w:r w:rsidR="007925D1">
        <w:rPr>
          <w:rFonts w:ascii="Times New Roman" w:hAnsi="Times New Roman" w:cs="Times New Roman"/>
          <w:b/>
          <w:color w:val="000000"/>
          <w:sz w:val="28"/>
          <w:szCs w:val="28"/>
        </w:rPr>
        <w:t xml:space="preserve">ногорск </w:t>
      </w:r>
    </w:p>
    <w:p w:rsidR="00641FB7" w:rsidRDefault="001C4BD3" w:rsidP="00DB33F8">
      <w:pPr>
        <w:pStyle w:val="a5"/>
        <w:tabs>
          <w:tab w:val="left" w:pos="0"/>
        </w:tabs>
        <w:spacing w:after="0" w:line="240" w:lineRule="auto"/>
        <w:ind w:left="0" w:right="-57" w:firstLine="709"/>
        <w:jc w:val="center"/>
        <w:rPr>
          <w:rFonts w:ascii="Times New Roman" w:hAnsi="Times New Roman" w:cs="Times New Roman"/>
          <w:b/>
          <w:color w:val="000000"/>
          <w:sz w:val="24"/>
          <w:szCs w:val="24"/>
        </w:rPr>
      </w:pPr>
      <w:r w:rsidRPr="00DB33F8">
        <w:rPr>
          <w:rFonts w:ascii="Times New Roman" w:hAnsi="Times New Roman" w:cs="Times New Roman"/>
          <w:b/>
          <w:color w:val="000000"/>
          <w:sz w:val="24"/>
          <w:szCs w:val="24"/>
        </w:rPr>
        <w:lastRenderedPageBreak/>
        <w:t>Разъяснение норм действующего законодательства, регулирующего порядок осуществления государственного надзора, а также разъяснения новых требований нормативных правовых актов</w:t>
      </w:r>
    </w:p>
    <w:p w:rsidR="00DB33F8" w:rsidRPr="00DB33F8" w:rsidRDefault="00DB33F8" w:rsidP="00DB33F8">
      <w:pPr>
        <w:pStyle w:val="a5"/>
        <w:tabs>
          <w:tab w:val="left" w:pos="0"/>
        </w:tabs>
        <w:spacing w:after="0" w:line="240" w:lineRule="auto"/>
        <w:ind w:left="0" w:right="-57" w:firstLine="709"/>
        <w:jc w:val="center"/>
        <w:rPr>
          <w:rFonts w:ascii="Times New Roman" w:hAnsi="Times New Roman" w:cs="Times New Roman"/>
          <w:b/>
          <w:color w:val="000000"/>
          <w:sz w:val="24"/>
          <w:szCs w:val="24"/>
        </w:rPr>
      </w:pPr>
    </w:p>
    <w:p w:rsidR="00D95EA2" w:rsidRPr="00DB33F8" w:rsidRDefault="00641FB7" w:rsidP="00DB33F8">
      <w:pPr>
        <w:jc w:val="both"/>
        <w:rPr>
          <w:sz w:val="24"/>
          <w:szCs w:val="24"/>
        </w:rPr>
      </w:pPr>
      <w:r w:rsidRPr="00DB33F8">
        <w:rPr>
          <w:sz w:val="24"/>
          <w:szCs w:val="24"/>
        </w:rPr>
        <w:t xml:space="preserve">        Одним из основных условий реализации конституционных прав граждан на охрану здоровья и благоприятную окружающую среду является обеспечение санитарно-эпидемиологического благополучия населения.</w:t>
      </w:r>
    </w:p>
    <w:p w:rsidR="00641FB7" w:rsidRPr="00DB33F8" w:rsidRDefault="00641FB7" w:rsidP="00DB33F8">
      <w:pPr>
        <w:ind w:firstLine="708"/>
        <w:jc w:val="both"/>
        <w:rPr>
          <w:sz w:val="24"/>
          <w:szCs w:val="24"/>
        </w:rPr>
      </w:pPr>
      <w:r w:rsidRPr="00DB33F8">
        <w:rPr>
          <w:sz w:val="24"/>
          <w:szCs w:val="24"/>
        </w:rPr>
        <w:t>С целью соблюдения указанных прав, хозяйствующие субъекты обязаны исполнять требования федерального законодательства.</w:t>
      </w:r>
    </w:p>
    <w:p w:rsidR="00D95EA2" w:rsidRPr="00DB33F8" w:rsidRDefault="00D95EA2" w:rsidP="00DB33F8">
      <w:pPr>
        <w:ind w:firstLine="708"/>
        <w:jc w:val="both"/>
        <w:rPr>
          <w:sz w:val="24"/>
          <w:szCs w:val="24"/>
        </w:rPr>
      </w:pPr>
      <w:r w:rsidRPr="00DB33F8">
        <w:rPr>
          <w:sz w:val="24"/>
          <w:szCs w:val="24"/>
        </w:rPr>
        <w:t xml:space="preserve">Настоящее руководство по соблюдению обязательных требований нормативно правовых актов разработано в целях профилактики нарушений обязательных требований </w:t>
      </w:r>
      <w:proofErr w:type="gramStart"/>
      <w:r w:rsidRPr="00DB33F8">
        <w:rPr>
          <w:sz w:val="24"/>
          <w:szCs w:val="24"/>
        </w:rPr>
        <w:t>и  основано</w:t>
      </w:r>
      <w:proofErr w:type="gramEnd"/>
      <w:r w:rsidRPr="00DB33F8">
        <w:rPr>
          <w:sz w:val="24"/>
          <w:szCs w:val="24"/>
        </w:rPr>
        <w:t xml:space="preserve"> на реализации положений: </w:t>
      </w:r>
    </w:p>
    <w:p w:rsidR="00D95EA2" w:rsidRPr="00DB33F8" w:rsidRDefault="00D95EA2" w:rsidP="00DB33F8">
      <w:pPr>
        <w:ind w:firstLine="720"/>
        <w:jc w:val="both"/>
        <w:rPr>
          <w:sz w:val="24"/>
          <w:szCs w:val="24"/>
        </w:rPr>
      </w:pPr>
      <w:r w:rsidRPr="00DB33F8">
        <w:rPr>
          <w:sz w:val="24"/>
          <w:szCs w:val="24"/>
        </w:rPr>
        <w:t>- Федерального закона от 26.12.2008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95EA2" w:rsidRPr="00DB33F8" w:rsidRDefault="00D95EA2" w:rsidP="00DB33F8">
      <w:pPr>
        <w:ind w:firstLine="720"/>
        <w:jc w:val="both"/>
        <w:rPr>
          <w:sz w:val="24"/>
          <w:szCs w:val="24"/>
        </w:rPr>
      </w:pPr>
      <w:r w:rsidRPr="00DB33F8">
        <w:rPr>
          <w:sz w:val="24"/>
          <w:szCs w:val="24"/>
        </w:rPr>
        <w:t xml:space="preserve">- Федерального закона от 30.03.1999 г. № 52-ФЗ «О </w:t>
      </w:r>
      <w:proofErr w:type="spellStart"/>
      <w:r w:rsidRPr="00DB33F8">
        <w:rPr>
          <w:sz w:val="24"/>
          <w:szCs w:val="24"/>
        </w:rPr>
        <w:t>санитарно</w:t>
      </w:r>
      <w:proofErr w:type="spellEnd"/>
      <w:r w:rsidRPr="00DB33F8">
        <w:rPr>
          <w:sz w:val="24"/>
          <w:szCs w:val="24"/>
        </w:rPr>
        <w:t xml:space="preserve"> –эпидемиологическом благополучии населения»;</w:t>
      </w:r>
    </w:p>
    <w:p w:rsidR="00D95EA2" w:rsidRPr="00DB33F8" w:rsidRDefault="00D95EA2" w:rsidP="00DB33F8">
      <w:pPr>
        <w:ind w:firstLine="720"/>
        <w:rPr>
          <w:sz w:val="24"/>
          <w:szCs w:val="24"/>
        </w:rPr>
      </w:pPr>
      <w:r w:rsidRPr="00DB33F8">
        <w:rPr>
          <w:sz w:val="24"/>
          <w:szCs w:val="24"/>
        </w:rPr>
        <w:t>- Федерального закона от 20.07.2012 г. № 125-ФЗ «О донорстве крови и ее компонентов»;</w:t>
      </w:r>
    </w:p>
    <w:p w:rsidR="00D95EA2" w:rsidRPr="00DB33F8" w:rsidRDefault="00D95EA2" w:rsidP="00DB33F8">
      <w:pPr>
        <w:ind w:firstLine="720"/>
        <w:jc w:val="both"/>
        <w:rPr>
          <w:sz w:val="24"/>
          <w:szCs w:val="24"/>
        </w:rPr>
      </w:pPr>
      <w:r w:rsidRPr="00DB33F8">
        <w:rPr>
          <w:sz w:val="24"/>
          <w:szCs w:val="24"/>
        </w:rPr>
        <w:t xml:space="preserve">- методических рекомендаций по организации и проведению публичных обсуждений результатов правоприменительной практики, руководств по соблюдению обязательных требований органа государственного контроля (надзора) (утверждены проектным комитетом по основному направлению стратегического развития «Реформа контрольной и надзорной деятельности», протокол от 21.02.2017№ 13(2)). </w:t>
      </w:r>
    </w:p>
    <w:p w:rsidR="00D95EA2" w:rsidRPr="00DB33F8" w:rsidRDefault="00D95EA2" w:rsidP="00DB33F8">
      <w:pPr>
        <w:ind w:firstLine="708"/>
        <w:jc w:val="both"/>
        <w:rPr>
          <w:sz w:val="24"/>
          <w:szCs w:val="24"/>
        </w:rPr>
      </w:pPr>
      <w:r w:rsidRPr="00DB33F8">
        <w:rPr>
          <w:sz w:val="24"/>
          <w:szCs w:val="24"/>
        </w:rPr>
        <w:t xml:space="preserve">Президиумом Совета при Президенте России по стратегическому развитию и приоритетным проектам 21 декабря 2016 года утверждён паспорт приоритетной программы «Реформа контрольной и надзорной деятельности».  </w:t>
      </w:r>
    </w:p>
    <w:p w:rsidR="00D95EA2" w:rsidRPr="00DB33F8" w:rsidRDefault="00D95EA2" w:rsidP="00DB33F8">
      <w:pPr>
        <w:jc w:val="both"/>
        <w:rPr>
          <w:sz w:val="24"/>
          <w:szCs w:val="24"/>
        </w:rPr>
      </w:pPr>
      <w:r w:rsidRPr="00DB33F8">
        <w:rPr>
          <w:sz w:val="24"/>
          <w:szCs w:val="24"/>
        </w:rPr>
        <w:t>Цель</w:t>
      </w:r>
      <w:r w:rsidRPr="00DB33F8">
        <w:rPr>
          <w:sz w:val="24"/>
          <w:szCs w:val="24"/>
        </w:rPr>
        <w:t xml:space="preserve"> программы – обеспечение безопасности жизни и здоровья человека, снижение уровня угроз и материального ущерба, повышение уровня зрелос</w:t>
      </w:r>
      <w:r w:rsidRPr="00DB33F8">
        <w:rPr>
          <w:sz w:val="24"/>
          <w:szCs w:val="24"/>
        </w:rPr>
        <w:t>ти и эффективности контрольно-</w:t>
      </w:r>
      <w:r w:rsidRPr="00DB33F8">
        <w:rPr>
          <w:sz w:val="24"/>
          <w:szCs w:val="24"/>
        </w:rPr>
        <w:t xml:space="preserve">надзорной деятельности. </w:t>
      </w:r>
    </w:p>
    <w:p w:rsidR="00D95EA2" w:rsidRPr="00DB33F8" w:rsidRDefault="00D95EA2" w:rsidP="00DB33F8">
      <w:pPr>
        <w:jc w:val="both"/>
        <w:rPr>
          <w:sz w:val="24"/>
          <w:szCs w:val="24"/>
        </w:rPr>
      </w:pPr>
      <w:r w:rsidRPr="00DB33F8">
        <w:rPr>
          <w:sz w:val="24"/>
          <w:szCs w:val="24"/>
        </w:rPr>
        <w:t>Итогом реализации программы должна ст</w:t>
      </w:r>
      <w:r w:rsidRPr="00DB33F8">
        <w:rPr>
          <w:sz w:val="24"/>
          <w:szCs w:val="24"/>
        </w:rPr>
        <w:t>ать переориентация контрольно-</w:t>
      </w:r>
      <w:r w:rsidRPr="00DB33F8">
        <w:rPr>
          <w:sz w:val="24"/>
          <w:szCs w:val="24"/>
        </w:rPr>
        <w:t xml:space="preserve">надзорной деятельности на предупреждение и профилактику нарушений. </w:t>
      </w:r>
    </w:p>
    <w:p w:rsidR="00D95EA2" w:rsidRPr="00DB33F8" w:rsidRDefault="00D95EA2" w:rsidP="00DB33F8">
      <w:pPr>
        <w:jc w:val="both"/>
        <w:rPr>
          <w:sz w:val="24"/>
          <w:szCs w:val="24"/>
        </w:rPr>
      </w:pPr>
      <w:r w:rsidRPr="00DB33F8">
        <w:rPr>
          <w:sz w:val="24"/>
          <w:szCs w:val="24"/>
        </w:rPr>
        <w:t xml:space="preserve">Для достижения поставленных целей предусмотрена оптимизация деятельности контрольно-надзорных органов по следующим направлениям: </w:t>
      </w:r>
    </w:p>
    <w:p w:rsidR="00D95EA2" w:rsidRPr="00DB33F8" w:rsidRDefault="00D95EA2" w:rsidP="00DB33F8">
      <w:pPr>
        <w:jc w:val="both"/>
        <w:rPr>
          <w:sz w:val="24"/>
          <w:szCs w:val="24"/>
        </w:rPr>
      </w:pPr>
      <w:r w:rsidRPr="00DB33F8">
        <w:rPr>
          <w:sz w:val="24"/>
          <w:szCs w:val="24"/>
        </w:rPr>
        <w:t xml:space="preserve">- внедрение риск – ориентированного подхода при осуществлении контрольно-надзорной деятельности; </w:t>
      </w:r>
    </w:p>
    <w:p w:rsidR="00D95EA2" w:rsidRPr="00DB33F8" w:rsidRDefault="00D95EA2" w:rsidP="00DB33F8">
      <w:pPr>
        <w:widowControl/>
        <w:numPr>
          <w:ilvl w:val="0"/>
          <w:numId w:val="2"/>
        </w:numPr>
        <w:autoSpaceDE/>
        <w:autoSpaceDN/>
        <w:adjustRightInd/>
        <w:ind w:left="0"/>
        <w:jc w:val="both"/>
        <w:rPr>
          <w:sz w:val="24"/>
          <w:szCs w:val="24"/>
        </w:rPr>
      </w:pPr>
      <w:r w:rsidRPr="00DB33F8">
        <w:rPr>
          <w:sz w:val="24"/>
          <w:szCs w:val="24"/>
        </w:rPr>
        <w:t xml:space="preserve">разработка </w:t>
      </w:r>
      <w:r w:rsidRPr="00DB33F8">
        <w:rPr>
          <w:sz w:val="24"/>
          <w:szCs w:val="24"/>
        </w:rPr>
        <w:tab/>
        <w:t xml:space="preserve">и </w:t>
      </w:r>
      <w:r w:rsidRPr="00DB33F8">
        <w:rPr>
          <w:sz w:val="24"/>
          <w:szCs w:val="24"/>
        </w:rPr>
        <w:tab/>
        <w:t xml:space="preserve">внедрение </w:t>
      </w:r>
      <w:r w:rsidRPr="00DB33F8">
        <w:rPr>
          <w:sz w:val="24"/>
          <w:szCs w:val="24"/>
        </w:rPr>
        <w:tab/>
        <w:t xml:space="preserve">системы </w:t>
      </w:r>
      <w:r w:rsidRPr="00DB33F8">
        <w:rPr>
          <w:sz w:val="24"/>
          <w:szCs w:val="24"/>
        </w:rPr>
        <w:tab/>
        <w:t xml:space="preserve">оценки </w:t>
      </w:r>
      <w:r w:rsidRPr="00DB33F8">
        <w:rPr>
          <w:sz w:val="24"/>
          <w:szCs w:val="24"/>
        </w:rPr>
        <w:tab/>
        <w:t xml:space="preserve">результативности и эффективности контрольно-надзорной деятельности; </w:t>
      </w:r>
    </w:p>
    <w:p w:rsidR="00D95EA2" w:rsidRPr="00DB33F8" w:rsidRDefault="00D95EA2" w:rsidP="00DB33F8">
      <w:pPr>
        <w:jc w:val="both"/>
        <w:rPr>
          <w:sz w:val="24"/>
          <w:szCs w:val="24"/>
        </w:rPr>
      </w:pPr>
      <w:r w:rsidRPr="00DB33F8">
        <w:rPr>
          <w:sz w:val="24"/>
          <w:szCs w:val="24"/>
        </w:rPr>
        <w:t xml:space="preserve">- систематизация, сокращение количества и актуализация обязательных требований; </w:t>
      </w:r>
    </w:p>
    <w:p w:rsidR="00D95EA2" w:rsidRPr="00DB33F8" w:rsidRDefault="00D95EA2" w:rsidP="00DB33F8">
      <w:pPr>
        <w:jc w:val="both"/>
        <w:rPr>
          <w:sz w:val="24"/>
          <w:szCs w:val="24"/>
        </w:rPr>
      </w:pPr>
      <w:r w:rsidRPr="00DB33F8">
        <w:rPr>
          <w:sz w:val="24"/>
          <w:szCs w:val="24"/>
        </w:rPr>
        <w:t xml:space="preserve">- внедрение системы комплексной профилактики нарушений обязательных требований; </w:t>
      </w:r>
    </w:p>
    <w:p w:rsidR="00D95EA2" w:rsidRPr="00DB33F8" w:rsidRDefault="00D95EA2" w:rsidP="00DB33F8">
      <w:pPr>
        <w:jc w:val="both"/>
        <w:rPr>
          <w:sz w:val="24"/>
          <w:szCs w:val="24"/>
        </w:rPr>
      </w:pPr>
      <w:r w:rsidRPr="00DB33F8">
        <w:rPr>
          <w:sz w:val="24"/>
          <w:szCs w:val="24"/>
        </w:rPr>
        <w:t xml:space="preserve">- внедрение системы предупреждения и профилактики коррупционных проявлений в контрольно-надзорной деятельности; </w:t>
      </w:r>
    </w:p>
    <w:p w:rsidR="00D95EA2" w:rsidRPr="00DB33F8" w:rsidRDefault="00D95EA2" w:rsidP="00DB33F8">
      <w:pPr>
        <w:jc w:val="both"/>
        <w:rPr>
          <w:sz w:val="24"/>
          <w:szCs w:val="24"/>
        </w:rPr>
      </w:pPr>
      <w:r w:rsidRPr="00DB33F8">
        <w:rPr>
          <w:sz w:val="24"/>
          <w:szCs w:val="24"/>
        </w:rPr>
        <w:t xml:space="preserve">- создание и внедрение комплексной модели информационного обеспечения и систем автоматизации контрольно-надзорной деятельности. </w:t>
      </w:r>
    </w:p>
    <w:p w:rsidR="00D95EA2" w:rsidRPr="00DB33F8" w:rsidRDefault="00D95EA2" w:rsidP="00DB33F8">
      <w:pPr>
        <w:ind w:firstLine="708"/>
        <w:jc w:val="both"/>
        <w:rPr>
          <w:sz w:val="24"/>
          <w:szCs w:val="24"/>
        </w:rPr>
      </w:pPr>
      <w:r w:rsidRPr="00DB33F8">
        <w:rPr>
          <w:sz w:val="24"/>
          <w:szCs w:val="24"/>
        </w:rPr>
        <w:t xml:space="preserve">Профилактика нарушений обязательных требований - это основной механизм предотвращения рисков, который должен косвенно способствовать снижению ущерба жизни и здоровью человека, сокращению административного давления на бизнес. </w:t>
      </w:r>
    </w:p>
    <w:p w:rsidR="00D95EA2" w:rsidRPr="00DB33F8" w:rsidRDefault="00D95EA2" w:rsidP="00DB33F8">
      <w:pPr>
        <w:pStyle w:val="a5"/>
        <w:spacing w:after="0" w:line="240" w:lineRule="auto"/>
        <w:ind w:left="0" w:firstLine="709"/>
        <w:jc w:val="both"/>
        <w:rPr>
          <w:rFonts w:ascii="Times New Roman" w:hAnsi="Times New Roman" w:cs="Times New Roman"/>
          <w:sz w:val="24"/>
          <w:szCs w:val="24"/>
          <w:lang w:eastAsia="ru-RU" w:bidi="ru-RU"/>
        </w:rPr>
      </w:pPr>
      <w:r w:rsidRPr="00DB33F8">
        <w:rPr>
          <w:rFonts w:ascii="Times New Roman" w:hAnsi="Times New Roman" w:cs="Times New Roman"/>
          <w:sz w:val="24"/>
          <w:szCs w:val="24"/>
        </w:rPr>
        <w:t>Ру</w:t>
      </w:r>
      <w:r w:rsidR="00237656" w:rsidRPr="00DB33F8">
        <w:rPr>
          <w:rFonts w:ascii="Times New Roman" w:hAnsi="Times New Roman" w:cs="Times New Roman"/>
          <w:sz w:val="24"/>
          <w:szCs w:val="24"/>
        </w:rPr>
        <w:t>ководителем Управления</w:t>
      </w:r>
      <w:r w:rsidRPr="00DB33F8">
        <w:rPr>
          <w:rFonts w:ascii="Times New Roman" w:hAnsi="Times New Roman" w:cs="Times New Roman"/>
          <w:sz w:val="24"/>
          <w:szCs w:val="24"/>
        </w:rPr>
        <w:t xml:space="preserve"> утверждена «</w:t>
      </w:r>
      <w:r w:rsidRPr="00DB33F8">
        <w:rPr>
          <w:rFonts w:ascii="Times New Roman" w:eastAsia="Arial Unicode MS" w:hAnsi="Times New Roman" w:cs="Times New Roman"/>
          <w:sz w:val="24"/>
          <w:szCs w:val="24"/>
          <w:u w:color="000000"/>
        </w:rPr>
        <w:t xml:space="preserve">Программа профилактики нарушений обязательных требований в области обеспечения санитарно-эпидемиологического благополучия в организациях отдельных отраслей промышленности с особо опасными условиями труда и на территории, обслуживаемой </w:t>
      </w:r>
      <w:r w:rsidR="00237656" w:rsidRPr="00DB33F8">
        <w:rPr>
          <w:rFonts w:ascii="Times New Roman" w:eastAsia="Arial Unicode MS" w:hAnsi="Times New Roman" w:cs="Times New Roman"/>
          <w:sz w:val="24"/>
          <w:szCs w:val="24"/>
          <w:u w:color="000000"/>
        </w:rPr>
        <w:t>Межрегиональным управлением №135</w:t>
      </w:r>
      <w:r w:rsidRPr="00DB33F8">
        <w:rPr>
          <w:rFonts w:ascii="Times New Roman" w:eastAsia="Arial Unicode MS" w:hAnsi="Times New Roman" w:cs="Times New Roman"/>
          <w:sz w:val="24"/>
          <w:szCs w:val="24"/>
          <w:u w:color="000000"/>
        </w:rPr>
        <w:t xml:space="preserve"> Федерального медико-биологического агентства на 2018 год». </w:t>
      </w:r>
      <w:r w:rsidRPr="00DB33F8">
        <w:rPr>
          <w:rFonts w:ascii="Times New Roman" w:hAnsi="Times New Roman" w:cs="Times New Roman"/>
          <w:sz w:val="24"/>
          <w:szCs w:val="24"/>
          <w:lang w:eastAsia="ru-RU" w:bidi="ru-RU"/>
        </w:rPr>
        <w:t xml:space="preserve">Настоящая программа разработана в целях организации проведения Управлением профилактики нарушений требований, установленных федеральными законами и иными нормативными правовыми актами Российской Федерации, в целях предупреждения возможного нарушения </w:t>
      </w:r>
      <w:r w:rsidRPr="00DB33F8">
        <w:rPr>
          <w:rFonts w:ascii="Times New Roman" w:hAnsi="Times New Roman" w:cs="Times New Roman"/>
          <w:sz w:val="24"/>
          <w:szCs w:val="24"/>
          <w:lang w:eastAsia="ru-RU" w:bidi="ru-RU"/>
        </w:rPr>
        <w:lastRenderedPageBreak/>
        <w:t>подконтрольными субъектами обязательных требований и снижения рисков причинения ущерба охраняемым законом ценностям.</w:t>
      </w:r>
    </w:p>
    <w:p w:rsidR="00D95EA2" w:rsidRPr="00DB33F8" w:rsidRDefault="00D95EA2" w:rsidP="00DB33F8">
      <w:pPr>
        <w:ind w:firstLine="708"/>
        <w:jc w:val="both"/>
        <w:rPr>
          <w:sz w:val="24"/>
          <w:szCs w:val="24"/>
        </w:rPr>
      </w:pPr>
      <w:r w:rsidRPr="00DB33F8">
        <w:rPr>
          <w:sz w:val="24"/>
          <w:szCs w:val="24"/>
        </w:rPr>
        <w:t>На официальном сайте Управления представлена актуальная информация, как для потребителей, так и для предпринимательского сообщества: размещается план проведения плановых проверок на текущий год, публикуется информация о проведённых проверках, о требованиях к получению санитарно-эпидемиологических заключений, о правилах и способах подачи уведомлений о начале осуществления предпринимательской деятельности, постоянно обновляется информация о вступивших в силу или  утративших силу нормативно – правовых и методических документах .</w:t>
      </w:r>
    </w:p>
    <w:p w:rsidR="00D95EA2" w:rsidRPr="00DB33F8" w:rsidRDefault="00D95EA2" w:rsidP="00DB33F8">
      <w:pPr>
        <w:ind w:firstLine="540"/>
        <w:jc w:val="both"/>
        <w:rPr>
          <w:sz w:val="24"/>
          <w:szCs w:val="24"/>
        </w:rPr>
      </w:pPr>
      <w:r w:rsidRPr="00DB33F8">
        <w:rPr>
          <w:sz w:val="24"/>
          <w:szCs w:val="24"/>
        </w:rPr>
        <w:t xml:space="preserve">Одним из компонентов комплексной системы профилактики нарушений является проведение публичных обсуждений правоприменительной практики, в рамках которых проводится разъяснение обязательных требований.  </w:t>
      </w:r>
    </w:p>
    <w:p w:rsidR="00237656" w:rsidRPr="00DB33F8" w:rsidRDefault="00237656" w:rsidP="00DB33F8">
      <w:pPr>
        <w:ind w:firstLine="540"/>
        <w:jc w:val="both"/>
        <w:rPr>
          <w:sz w:val="24"/>
          <w:szCs w:val="24"/>
        </w:rPr>
      </w:pPr>
      <w:r w:rsidRPr="00DB33F8">
        <w:rPr>
          <w:sz w:val="24"/>
          <w:szCs w:val="24"/>
        </w:rPr>
        <w:t xml:space="preserve">Санитарно-эпидемиологическое благополучие граждан Российской Федерации обеспечивается путём неукоснительного соблюдения санитарного законодательства, в системе которого базовым является Федеральный закон от 30.03.1999 г № 52-ФЗ «О санитарно-эпидемиологическом благополучии населения» (далее - Федеральный закон №52-ФЗ). </w:t>
      </w:r>
    </w:p>
    <w:p w:rsidR="00237656" w:rsidRPr="00DB33F8" w:rsidRDefault="00237656" w:rsidP="00DB33F8">
      <w:pPr>
        <w:ind w:firstLine="540"/>
        <w:jc w:val="both"/>
        <w:rPr>
          <w:sz w:val="24"/>
          <w:szCs w:val="24"/>
        </w:rPr>
      </w:pPr>
      <w:r w:rsidRPr="00DB33F8">
        <w:rPr>
          <w:sz w:val="24"/>
          <w:szCs w:val="24"/>
        </w:rPr>
        <w:t xml:space="preserve">В соответствии с Федеральным законом № 52-ФЗ санитарно-эпидемиологическое благополучие населения представляет собой состояние здоровья населения, среды обитания человека, при котором отсутствует вредное воздействие факторов среды обитания на человека и обеспечиваются благоприятные условия его жизнедеятельности, и является одним из основных условий реализации конституционных прав граждан на охрану здоровья и благоприятную окружающую среду. </w:t>
      </w:r>
    </w:p>
    <w:p w:rsidR="00237656" w:rsidRPr="00DB33F8" w:rsidRDefault="00237656" w:rsidP="00DB33F8">
      <w:pPr>
        <w:ind w:firstLine="540"/>
        <w:jc w:val="both"/>
        <w:rPr>
          <w:sz w:val="24"/>
          <w:szCs w:val="24"/>
        </w:rPr>
      </w:pPr>
      <w:r w:rsidRPr="00DB33F8">
        <w:rPr>
          <w:sz w:val="24"/>
          <w:szCs w:val="24"/>
        </w:rPr>
        <w:t>Федеральный закон № 52-ФЗ</w:t>
      </w:r>
      <w:r w:rsidRPr="00DB33F8">
        <w:rPr>
          <w:rFonts w:ascii="Calibri" w:eastAsia="Calibri" w:hAnsi="Calibri" w:cs="Calibri"/>
          <w:sz w:val="24"/>
          <w:szCs w:val="24"/>
        </w:rPr>
        <w:t xml:space="preserve"> </w:t>
      </w:r>
      <w:r w:rsidRPr="00DB33F8">
        <w:rPr>
          <w:sz w:val="24"/>
          <w:szCs w:val="24"/>
        </w:rPr>
        <w:t xml:space="preserve">предъявляет к хозяйственной и производственной деятельности требования по соблюдению санитарных правил и гигиенических нормативов в целях обеспечения санитарно-эпидемиологического благополучия населения. </w:t>
      </w:r>
    </w:p>
    <w:p w:rsidR="00237656" w:rsidRPr="00DB33F8" w:rsidRDefault="00237656" w:rsidP="00DB33F8">
      <w:pPr>
        <w:ind w:firstLine="540"/>
        <w:jc w:val="both"/>
        <w:rPr>
          <w:sz w:val="24"/>
          <w:szCs w:val="24"/>
        </w:rPr>
      </w:pPr>
      <w:r w:rsidRPr="00DB33F8">
        <w:rPr>
          <w:sz w:val="24"/>
          <w:szCs w:val="24"/>
        </w:rPr>
        <w:t xml:space="preserve">Для достижения санитарно-эпидемиологического благополучия населения юридические лица и индивидуальные предприниматели обязаны проводить мероприятия по профилактике заболеваний; выполнять санитарно-противоэпидемические (профилактические) мероприятия, как составную часть осуществляемой ими деятельности. В целях недопущения нарушений обязательных требований индивидуальные предприниматели, юридические лица обязаны доводить до своих работников обязательные требования, предусмотренные нормативно-правовыми актами в соответствующей сфере хозяйственной деятельности, путём закрепления в должностных инструкциях за конкретными ответственными лицами обязанностей и осуществлять контроль их соблюдения.  </w:t>
      </w:r>
    </w:p>
    <w:p w:rsidR="00237656" w:rsidRPr="00DB33F8" w:rsidRDefault="00237656" w:rsidP="00DB33F8">
      <w:pPr>
        <w:ind w:firstLine="540"/>
        <w:jc w:val="both"/>
        <w:rPr>
          <w:sz w:val="24"/>
          <w:szCs w:val="24"/>
        </w:rPr>
      </w:pPr>
      <w:r w:rsidRPr="00DB33F8">
        <w:rPr>
          <w:sz w:val="24"/>
          <w:szCs w:val="24"/>
        </w:rPr>
        <w:t xml:space="preserve">Статья </w:t>
      </w:r>
      <w:r w:rsidRPr="00DB33F8">
        <w:rPr>
          <w:sz w:val="24"/>
          <w:szCs w:val="24"/>
        </w:rPr>
        <w:tab/>
        <w:t xml:space="preserve">11 </w:t>
      </w:r>
      <w:r w:rsidRPr="00DB33F8">
        <w:rPr>
          <w:sz w:val="24"/>
          <w:szCs w:val="24"/>
        </w:rPr>
        <w:tab/>
        <w:t xml:space="preserve">Федерального </w:t>
      </w:r>
      <w:r w:rsidRPr="00DB33F8">
        <w:rPr>
          <w:sz w:val="24"/>
          <w:szCs w:val="24"/>
        </w:rPr>
        <w:tab/>
        <w:t xml:space="preserve">закона </w:t>
      </w:r>
      <w:r w:rsidRPr="00DB33F8">
        <w:rPr>
          <w:sz w:val="24"/>
          <w:szCs w:val="24"/>
        </w:rPr>
        <w:tab/>
        <w:t xml:space="preserve">№ 52-ФЗ </w:t>
      </w:r>
      <w:r w:rsidRPr="00DB33F8">
        <w:rPr>
          <w:sz w:val="24"/>
          <w:szCs w:val="24"/>
        </w:rPr>
        <w:tab/>
        <w:t xml:space="preserve">определяет следующие обязательства юридических лиц и индивидуальных предпринимателей:  </w:t>
      </w:r>
    </w:p>
    <w:p w:rsidR="00237656" w:rsidRPr="00DB33F8" w:rsidRDefault="00237656" w:rsidP="00DB33F8">
      <w:pPr>
        <w:jc w:val="both"/>
        <w:rPr>
          <w:sz w:val="24"/>
          <w:szCs w:val="24"/>
        </w:rPr>
      </w:pPr>
      <w:r w:rsidRPr="00DB33F8">
        <w:rPr>
          <w:sz w:val="24"/>
          <w:szCs w:val="24"/>
        </w:rPr>
        <w:t xml:space="preserve">- выполнение требований санитарного законодательства, а также постановлений, предписаний должностных лиц, осуществляющих федеральный государственный санитарно-эпидемиологический надзор; </w:t>
      </w:r>
    </w:p>
    <w:p w:rsidR="00237656" w:rsidRPr="00DB33F8" w:rsidRDefault="00237656" w:rsidP="00DB33F8">
      <w:pPr>
        <w:jc w:val="both"/>
        <w:rPr>
          <w:sz w:val="24"/>
          <w:szCs w:val="24"/>
        </w:rPr>
      </w:pPr>
      <w:r w:rsidRPr="00DB33F8">
        <w:rPr>
          <w:sz w:val="24"/>
          <w:szCs w:val="24"/>
        </w:rPr>
        <w:t xml:space="preserve">- разработка и проведение санитарно-противоэпидемических (профилактических) мероприятий; </w:t>
      </w:r>
    </w:p>
    <w:p w:rsidR="00237656" w:rsidRPr="00DB33F8" w:rsidRDefault="00237656" w:rsidP="00DB33F8">
      <w:pPr>
        <w:jc w:val="both"/>
        <w:rPr>
          <w:sz w:val="24"/>
          <w:szCs w:val="24"/>
        </w:rPr>
      </w:pPr>
      <w:r w:rsidRPr="00DB33F8">
        <w:rPr>
          <w:sz w:val="24"/>
          <w:szCs w:val="24"/>
        </w:rPr>
        <w:t xml:space="preserve">- обеспечение безопасности для здоровья человека выполняемых работ и оказываемых услуг, а также продукции производственно-технического назначения, пищевых продуктов и товаров для личных и бытовых нужд при их производстве, транспортировке, хранении, реализации населению; </w:t>
      </w:r>
    </w:p>
    <w:p w:rsidR="00237656" w:rsidRPr="00DB33F8" w:rsidRDefault="00237656" w:rsidP="00DB33F8">
      <w:pPr>
        <w:jc w:val="both"/>
        <w:rPr>
          <w:sz w:val="24"/>
          <w:szCs w:val="24"/>
        </w:rPr>
      </w:pPr>
      <w:r w:rsidRPr="00DB33F8">
        <w:rPr>
          <w:sz w:val="24"/>
          <w:szCs w:val="24"/>
        </w:rPr>
        <w:t xml:space="preserve">- осуществление производственного контроля, в том числе посредством проведения лабораторных исследований и испытаний, за соблюдением санитарно-эпидемиологических требований и проведением санитарно-противоэпидемических (профилактических) мероприятий при выполнении работ и оказании услуг, а также при производстве, транспортировке, хранении и реализации продукции; </w:t>
      </w:r>
    </w:p>
    <w:p w:rsidR="00237656" w:rsidRPr="00DB33F8" w:rsidRDefault="00237656" w:rsidP="00DB33F8">
      <w:pPr>
        <w:jc w:val="both"/>
        <w:rPr>
          <w:sz w:val="24"/>
          <w:szCs w:val="24"/>
        </w:rPr>
      </w:pPr>
      <w:r w:rsidRPr="00DB33F8">
        <w:rPr>
          <w:sz w:val="24"/>
          <w:szCs w:val="24"/>
        </w:rPr>
        <w:t xml:space="preserve">- проведение работ по обоснованию безопасности для человека новых видов продукции и технологии её производства, критериев безопасности и (или) безвредности факторов среды обитания и разработка методов контроля за факторами среды обитания; </w:t>
      </w:r>
    </w:p>
    <w:p w:rsidR="00237656" w:rsidRPr="00DB33F8" w:rsidRDefault="00237656" w:rsidP="00DB33F8">
      <w:pPr>
        <w:jc w:val="both"/>
        <w:rPr>
          <w:sz w:val="24"/>
          <w:szCs w:val="24"/>
        </w:rPr>
      </w:pPr>
      <w:r w:rsidRPr="00DB33F8">
        <w:rPr>
          <w:sz w:val="24"/>
          <w:szCs w:val="24"/>
        </w:rPr>
        <w:t xml:space="preserve">- своевременное информирование населения, органы местного самоуправления, органы, </w:t>
      </w:r>
      <w:r w:rsidRPr="00DB33F8">
        <w:rPr>
          <w:sz w:val="24"/>
          <w:szCs w:val="24"/>
        </w:rPr>
        <w:lastRenderedPageBreak/>
        <w:t xml:space="preserve">осуществляющие федеральный государственный санитарно-эпидемиологический надзор, об аварийных ситуациях, остановках производства, о нарушениях технологических процессов, создающих угрозу санитарно-эпидемиологическому благополучию населения;  </w:t>
      </w:r>
    </w:p>
    <w:p w:rsidR="00237656" w:rsidRPr="00DB33F8" w:rsidRDefault="00237656" w:rsidP="00DB33F8">
      <w:pPr>
        <w:jc w:val="both"/>
        <w:rPr>
          <w:sz w:val="24"/>
          <w:szCs w:val="24"/>
        </w:rPr>
      </w:pPr>
      <w:r w:rsidRPr="00DB33F8">
        <w:rPr>
          <w:sz w:val="24"/>
          <w:szCs w:val="24"/>
        </w:rPr>
        <w:t xml:space="preserve">- осуществление гигиенического обучения работников. </w:t>
      </w:r>
    </w:p>
    <w:p w:rsidR="00101A88" w:rsidRPr="00DB33F8" w:rsidRDefault="00101A88" w:rsidP="00DB33F8">
      <w:pPr>
        <w:ind w:firstLine="708"/>
        <w:jc w:val="both"/>
        <w:rPr>
          <w:bCs/>
          <w:color w:val="26282F"/>
          <w:sz w:val="24"/>
          <w:szCs w:val="24"/>
        </w:rPr>
      </w:pPr>
      <w:bookmarkStart w:id="0" w:name="sub_16019"/>
      <w:r w:rsidRPr="00DB33F8">
        <w:rPr>
          <w:bCs/>
          <w:color w:val="26282F"/>
          <w:sz w:val="24"/>
          <w:szCs w:val="24"/>
        </w:rPr>
        <w:t>Внесены</w:t>
      </w:r>
      <w:r w:rsidRPr="00DB33F8">
        <w:rPr>
          <w:bCs/>
          <w:color w:val="26282F"/>
          <w:sz w:val="24"/>
          <w:szCs w:val="24"/>
        </w:rPr>
        <w:t xml:space="preserve"> </w:t>
      </w:r>
      <w:r w:rsidRPr="00DB33F8">
        <w:rPr>
          <w:bCs/>
          <w:color w:val="26282F"/>
          <w:sz w:val="24"/>
          <w:szCs w:val="24"/>
        </w:rPr>
        <w:t>и</w:t>
      </w:r>
      <w:r w:rsidRPr="00DB33F8">
        <w:rPr>
          <w:bCs/>
          <w:sz w:val="24"/>
          <w:szCs w:val="24"/>
        </w:rPr>
        <w:t>зменения</w:t>
      </w:r>
      <w:r w:rsidRPr="00DB33F8">
        <w:rPr>
          <w:bCs/>
          <w:sz w:val="24"/>
          <w:szCs w:val="24"/>
        </w:rPr>
        <w:t xml:space="preserve"> </w:t>
      </w:r>
      <w:r w:rsidRPr="00DB33F8">
        <w:rPr>
          <w:bCs/>
          <w:color w:val="26282F"/>
          <w:sz w:val="24"/>
          <w:szCs w:val="24"/>
        </w:rPr>
        <w:t>в Федеральный закон от 30 марта 1999 г. N 52-ФЗ</w:t>
      </w:r>
      <w:r w:rsidRPr="00DB33F8">
        <w:rPr>
          <w:bCs/>
          <w:color w:val="26282F"/>
          <w:sz w:val="24"/>
          <w:szCs w:val="24"/>
        </w:rPr>
        <w:br/>
        <w:t>"О санитарно-эпидемиологическом благополучии населения":</w:t>
      </w:r>
    </w:p>
    <w:p w:rsidR="00101A88" w:rsidRPr="00DB33F8" w:rsidRDefault="00101A88" w:rsidP="00DB33F8">
      <w:pPr>
        <w:jc w:val="both"/>
        <w:rPr>
          <w:color w:val="22272F"/>
          <w:sz w:val="24"/>
          <w:szCs w:val="24"/>
        </w:rPr>
      </w:pPr>
      <w:r w:rsidRPr="00DB33F8">
        <w:rPr>
          <w:bCs/>
          <w:color w:val="26282F"/>
          <w:sz w:val="24"/>
          <w:szCs w:val="24"/>
        </w:rPr>
        <w:t xml:space="preserve">1) </w:t>
      </w:r>
      <w:r w:rsidRPr="00DB33F8">
        <w:rPr>
          <w:color w:val="22272F"/>
          <w:sz w:val="24"/>
          <w:szCs w:val="24"/>
        </w:rPr>
        <w:t>Статья 32 дополнена</w:t>
      </w:r>
      <w:r w:rsidRPr="00DB33F8">
        <w:rPr>
          <w:color w:val="22272F"/>
          <w:sz w:val="24"/>
          <w:szCs w:val="24"/>
        </w:rPr>
        <w:t xml:space="preserve"> пунктом 1.1 с 30 июля 2018 г. (Федеральный закон от 19.07.2018 № 208-ФЗ) «1.1. При осуществлении производственного контроля, предусмотренного </w:t>
      </w:r>
      <w:hyperlink r:id="rId7" w:anchor="/document/12115118/entry/3201" w:history="1">
        <w:r w:rsidRPr="00DB33F8">
          <w:rPr>
            <w:rStyle w:val="a4"/>
            <w:color w:val="auto"/>
            <w:sz w:val="24"/>
            <w:szCs w:val="24"/>
            <w:u w:val="none"/>
          </w:rPr>
          <w:t xml:space="preserve">пунктом </w:t>
        </w:r>
        <w:r w:rsidRPr="00DB33F8">
          <w:rPr>
            <w:rStyle w:val="a4"/>
            <w:color w:val="auto"/>
            <w:sz w:val="24"/>
            <w:szCs w:val="24"/>
            <w:u w:val="none"/>
          </w:rPr>
          <w:t>1</w:t>
        </w:r>
      </w:hyperlink>
      <w:r w:rsidRPr="00DB33F8">
        <w:rPr>
          <w:sz w:val="24"/>
          <w:szCs w:val="24"/>
        </w:rPr>
        <w:t> настоящей статьи, могут использоваться результаты выполненных при про</w:t>
      </w:r>
      <w:r w:rsidRPr="00DB33F8">
        <w:rPr>
          <w:color w:val="22272F"/>
          <w:sz w:val="24"/>
          <w:szCs w:val="24"/>
        </w:rPr>
        <w:t>ведении специальной оценки условий труда исследований (испытаний) и измерений вредных и (или) опасных производственных факторов, проведенных испытательной лабораторией (центром), аккредитованной в соответствии с</w:t>
      </w:r>
      <w:r w:rsidRPr="00DB33F8">
        <w:rPr>
          <w:sz w:val="24"/>
          <w:szCs w:val="24"/>
        </w:rPr>
        <w:t> </w:t>
      </w:r>
      <w:hyperlink r:id="rId8" w:anchor="/document/70552684/entry/300" w:history="1">
        <w:r w:rsidRPr="00DB33F8">
          <w:rPr>
            <w:rStyle w:val="a4"/>
            <w:color w:val="auto"/>
            <w:sz w:val="24"/>
            <w:szCs w:val="24"/>
            <w:u w:val="none"/>
          </w:rPr>
          <w:t>законодательством</w:t>
        </w:r>
      </w:hyperlink>
      <w:r w:rsidRPr="00DB33F8">
        <w:rPr>
          <w:color w:val="22272F"/>
          <w:sz w:val="24"/>
          <w:szCs w:val="24"/>
        </w:rPr>
        <w:t> Российской Федерации об аккредитации в национальной системе аккредитации, но не ранее чем за шесть месяцев до проведения указанного производственного контроля».</w:t>
      </w:r>
    </w:p>
    <w:p w:rsidR="00101A88" w:rsidRPr="00DB33F8" w:rsidRDefault="00101A88" w:rsidP="00DB33F8">
      <w:pPr>
        <w:jc w:val="both"/>
        <w:rPr>
          <w:sz w:val="24"/>
          <w:szCs w:val="24"/>
        </w:rPr>
      </w:pPr>
      <w:r w:rsidRPr="00DB33F8">
        <w:rPr>
          <w:color w:val="22272F"/>
          <w:sz w:val="24"/>
          <w:szCs w:val="24"/>
        </w:rPr>
        <w:t>2) Термин «санитарно-эпидемиологическое заключение» в статье 1 «Основные понятия» определен как:</w:t>
      </w:r>
      <w:r w:rsidRPr="00DB33F8">
        <w:rPr>
          <w:b/>
          <w:bCs/>
          <w:color w:val="26282F"/>
          <w:sz w:val="24"/>
          <w:szCs w:val="24"/>
        </w:rPr>
        <w:t xml:space="preserve"> </w:t>
      </w:r>
      <w:r w:rsidRPr="00DB33F8">
        <w:rPr>
          <w:bCs/>
          <w:color w:val="26282F"/>
          <w:sz w:val="24"/>
          <w:szCs w:val="24"/>
        </w:rPr>
        <w:t>«санитарно-эпидемиологическое заключение</w:t>
      </w:r>
      <w:r w:rsidRPr="00DB33F8">
        <w:rPr>
          <w:sz w:val="24"/>
          <w:szCs w:val="24"/>
        </w:rPr>
        <w:t xml:space="preserve"> - документ, выдаваемый в установленных международными договорами Российской Федерации, международными правовыми актами, настоящим Федеральным законом, другими федеральными законами случаях федеральными органами исполнительной власти, уполномоченными на осуществление федерального государственного санитарно-эпидемиологического надзора, и удостоверяющий соответствие или несоответствие санитарно-эпидемиологическим и гигиеническим требованиям факторов среды обитания, условий деятельности юридических лиц, граждан, в том числе индивидуальных предпринимателей, а также используемых ими территорий, зданий, строений, сооружений, помещений, оборудования, транспортных средств»</w:t>
      </w:r>
      <w:r w:rsidRPr="00DB33F8">
        <w:rPr>
          <w:sz w:val="24"/>
          <w:szCs w:val="24"/>
        </w:rPr>
        <w:t>.</w:t>
      </w:r>
    </w:p>
    <w:p w:rsidR="00101A88" w:rsidRPr="00DB33F8" w:rsidRDefault="00101A88" w:rsidP="00DB33F8">
      <w:pPr>
        <w:pStyle w:val="aa"/>
        <w:shd w:val="clear" w:color="auto" w:fill="FFFFFF"/>
        <w:spacing w:before="0" w:beforeAutospacing="0" w:after="0" w:afterAutospacing="0"/>
        <w:ind w:firstLine="708"/>
        <w:jc w:val="both"/>
      </w:pPr>
      <w:r w:rsidRPr="00DB33F8">
        <w:t xml:space="preserve"> 15 июля 2018 года вступили в силу изменения в технический регламент Таможенного союза 033/2013 «О безопасности молока и молочной продукции». Изменениями введён новый термин – «</w:t>
      </w:r>
      <w:proofErr w:type="spellStart"/>
      <w:r w:rsidRPr="00DB33F8">
        <w:t>молокосодержащий</w:t>
      </w:r>
      <w:proofErr w:type="spellEnd"/>
      <w:r w:rsidRPr="00DB33F8">
        <w:t xml:space="preserve"> продукт с заменителем молочного жира», под которым понимается продукт переработки молока, произведённый с замещением молочного жира в количестве не более 50%. Кроме того, изменения коснулись требований к маркировке продукции.</w:t>
      </w:r>
    </w:p>
    <w:p w:rsidR="00101A88" w:rsidRPr="00DB33F8" w:rsidRDefault="00101A88" w:rsidP="00DB33F8">
      <w:pPr>
        <w:pStyle w:val="aa"/>
        <w:shd w:val="clear" w:color="auto" w:fill="FFFFFF"/>
        <w:spacing w:before="0" w:beforeAutospacing="0" w:after="0" w:afterAutospacing="0"/>
        <w:ind w:firstLine="720"/>
        <w:jc w:val="both"/>
        <w:rPr>
          <w:shd w:val="clear" w:color="auto" w:fill="FFFFFF"/>
        </w:rPr>
      </w:pPr>
      <w:r w:rsidRPr="00DB33F8">
        <w:t xml:space="preserve">Вышло </w:t>
      </w:r>
      <w:r w:rsidRPr="00DB33F8">
        <w:rPr>
          <w:shd w:val="clear" w:color="auto" w:fill="FFFFFF"/>
        </w:rPr>
        <w:t xml:space="preserve">Постановление Главного государственного санитарного врача Российской Федерации от 18.04.2018 года № 30 «О дополнительных мерах, направленных на профилактику бешенства в Российской Федерации». </w:t>
      </w:r>
    </w:p>
    <w:p w:rsidR="00101A88" w:rsidRPr="00DB33F8" w:rsidRDefault="00101A88" w:rsidP="00DB33F8">
      <w:pPr>
        <w:pStyle w:val="aa"/>
        <w:shd w:val="clear" w:color="auto" w:fill="FFFFFF"/>
        <w:spacing w:before="0" w:beforeAutospacing="0" w:after="0" w:afterAutospacing="0"/>
        <w:ind w:firstLine="720"/>
        <w:jc w:val="both"/>
      </w:pPr>
      <w:r w:rsidRPr="00DB33F8">
        <w:t>Главным государственным санитарным врачом Российской Федерации отмечено, что эпидемиологическая обстановка по бешенству на территории Российской Федерации характеризуется как неустойчивая. В целях усиления мероприятий, направленных на профилактику бешенства, органам исполнительной власти субъектов России рекомендовано проведение ряда мероприятий, включая определение порядка содержания домашних животных, усиление мер по отношению к безнадзорным животным, принятие мер по выявлению и устранению фактов несанкционированного размещения отходов на территориях</w:t>
      </w:r>
      <w:bookmarkEnd w:id="0"/>
      <w:r w:rsidRPr="00DB33F8">
        <w:t xml:space="preserve"> муниципальных образований, организации </w:t>
      </w:r>
      <w:proofErr w:type="spellStart"/>
      <w:r w:rsidRPr="00DB33F8">
        <w:t>дератизационных</w:t>
      </w:r>
      <w:proofErr w:type="spellEnd"/>
      <w:r w:rsidRPr="00DB33F8">
        <w:t xml:space="preserve"> мероприятий в местах размещения отходов.</w:t>
      </w:r>
    </w:p>
    <w:p w:rsidR="00101A88" w:rsidRPr="00DB33F8" w:rsidRDefault="00101A88" w:rsidP="00DB33F8">
      <w:pPr>
        <w:pStyle w:val="aa"/>
        <w:shd w:val="clear" w:color="auto" w:fill="FFFFFF"/>
        <w:spacing w:before="0" w:beforeAutospacing="0" w:after="0" w:afterAutospacing="0"/>
        <w:ind w:firstLine="720"/>
        <w:jc w:val="both"/>
        <w:rPr>
          <w:i/>
        </w:rPr>
      </w:pPr>
      <w:r w:rsidRPr="00DB33F8">
        <w:rPr>
          <w:rStyle w:val="af"/>
          <w:i w:val="0"/>
        </w:rPr>
        <w:t xml:space="preserve">Бешенство (водобоязнь, гидрофобия) – острая инфекционная болезнь из группы вирусных зоонозов, развивается вследствие укуса или </w:t>
      </w:r>
      <w:proofErr w:type="spellStart"/>
      <w:r w:rsidRPr="00DB33F8">
        <w:rPr>
          <w:rStyle w:val="af"/>
          <w:i w:val="0"/>
        </w:rPr>
        <w:t>ослюнения</w:t>
      </w:r>
      <w:proofErr w:type="spellEnd"/>
      <w:r w:rsidRPr="00DB33F8">
        <w:rPr>
          <w:rStyle w:val="af"/>
          <w:i w:val="0"/>
        </w:rPr>
        <w:t xml:space="preserve"> больным животным, характеризуется проявлениями резкого возбуждения двигательных центров, судорогами мышц глотки и дыхательных путей с последующим их параличом,</w:t>
      </w:r>
      <w:r w:rsidRPr="00DB33F8">
        <w:rPr>
          <w:rStyle w:val="af"/>
          <w:rFonts w:ascii="Helvetica" w:hAnsi="Helvetica" w:cs="Helvetica"/>
          <w:i w:val="0"/>
        </w:rPr>
        <w:t xml:space="preserve"> </w:t>
      </w:r>
      <w:r w:rsidRPr="00DB33F8">
        <w:rPr>
          <w:rStyle w:val="af"/>
          <w:i w:val="0"/>
        </w:rPr>
        <w:t xml:space="preserve">слюнотечением, приводит к </w:t>
      </w:r>
      <w:proofErr w:type="spellStart"/>
      <w:r w:rsidRPr="00DB33F8">
        <w:rPr>
          <w:rStyle w:val="af"/>
          <w:i w:val="0"/>
        </w:rPr>
        <w:t>энцефаломиелиту</w:t>
      </w:r>
      <w:proofErr w:type="spellEnd"/>
      <w:r w:rsidRPr="00DB33F8">
        <w:rPr>
          <w:rStyle w:val="af"/>
          <w:i w:val="0"/>
        </w:rPr>
        <w:t xml:space="preserve"> и в конечном итоге – к смерти.</w:t>
      </w:r>
    </w:p>
    <w:p w:rsidR="00101A88" w:rsidRPr="00DB33F8" w:rsidRDefault="00101A88" w:rsidP="00DB33F8">
      <w:pPr>
        <w:pStyle w:val="aa"/>
        <w:shd w:val="clear" w:color="auto" w:fill="FFFFFF"/>
        <w:spacing w:before="0" w:beforeAutospacing="0" w:after="0" w:afterAutospacing="0"/>
        <w:jc w:val="both"/>
        <w:rPr>
          <w:iCs/>
        </w:rPr>
      </w:pPr>
      <w:r w:rsidRPr="00DB33F8">
        <w:rPr>
          <w:rStyle w:val="af"/>
          <w:i w:val="0"/>
        </w:rPr>
        <w:t>В группу высокого профессионального риска заражения относятся охотники, лесничие, работники ветеринарной службы, работники по отлову бродячих животных. Заражаться они могут и от мертвых животных. Лицам из группы риска необходимо прививаться заблаговременно.</w:t>
      </w:r>
    </w:p>
    <w:p w:rsidR="00BA76EE" w:rsidRPr="00DB33F8" w:rsidRDefault="00BA76EE" w:rsidP="00DB33F8">
      <w:pPr>
        <w:ind w:firstLine="709"/>
        <w:jc w:val="both"/>
        <w:rPr>
          <w:b/>
          <w:bCs/>
          <w:sz w:val="24"/>
          <w:szCs w:val="24"/>
        </w:rPr>
      </w:pPr>
      <w:bookmarkStart w:id="1" w:name="dst292"/>
      <w:bookmarkStart w:id="2" w:name="dst293"/>
      <w:bookmarkEnd w:id="1"/>
      <w:bookmarkEnd w:id="2"/>
      <w:r w:rsidRPr="00DB33F8">
        <w:rPr>
          <w:b/>
          <w:bCs/>
          <w:sz w:val="24"/>
          <w:szCs w:val="24"/>
        </w:rPr>
        <w:t>Руководителям и сотрудникам предприятий и организаций необходимо:</w:t>
      </w:r>
    </w:p>
    <w:p w:rsidR="00BA76EE" w:rsidRPr="00DB33F8" w:rsidRDefault="00BA76EE" w:rsidP="00DB33F8">
      <w:pPr>
        <w:ind w:firstLine="709"/>
        <w:jc w:val="both"/>
        <w:rPr>
          <w:bCs/>
          <w:sz w:val="24"/>
          <w:szCs w:val="24"/>
        </w:rPr>
      </w:pPr>
      <w:r w:rsidRPr="00DB33F8">
        <w:rPr>
          <w:bCs/>
          <w:sz w:val="24"/>
          <w:szCs w:val="24"/>
        </w:rPr>
        <w:t xml:space="preserve">- откорректировать перечни нормативно-правовых актов в области санитарно-эпидемиологического благополучия; </w:t>
      </w:r>
    </w:p>
    <w:p w:rsidR="00BA76EE" w:rsidRPr="00DB33F8" w:rsidRDefault="00BA76EE" w:rsidP="00DB33F8">
      <w:pPr>
        <w:ind w:firstLine="709"/>
        <w:jc w:val="both"/>
        <w:rPr>
          <w:bCs/>
          <w:sz w:val="24"/>
          <w:szCs w:val="24"/>
        </w:rPr>
      </w:pPr>
      <w:r w:rsidRPr="00DB33F8">
        <w:rPr>
          <w:bCs/>
          <w:sz w:val="24"/>
          <w:szCs w:val="24"/>
        </w:rPr>
        <w:lastRenderedPageBreak/>
        <w:t xml:space="preserve">- ознакомить заинтересованных лиц с требованиями введенных в действие санитарных правил и гигиенических нормативов; </w:t>
      </w:r>
    </w:p>
    <w:p w:rsidR="00BA76EE" w:rsidRPr="00DB33F8" w:rsidRDefault="00BA76EE" w:rsidP="00DB33F8">
      <w:pPr>
        <w:ind w:firstLine="709"/>
        <w:jc w:val="both"/>
        <w:rPr>
          <w:bCs/>
          <w:sz w:val="24"/>
          <w:szCs w:val="24"/>
        </w:rPr>
      </w:pPr>
      <w:r w:rsidRPr="00DB33F8">
        <w:rPr>
          <w:bCs/>
          <w:sz w:val="24"/>
          <w:szCs w:val="24"/>
        </w:rPr>
        <w:t>- внести соответствующие изменения в программы (планы) производственного контроля, рабочие инструкции, алгоритмы действий и иные локальные документы.</w:t>
      </w:r>
    </w:p>
    <w:p w:rsidR="00BA76EE" w:rsidRPr="00DB33F8" w:rsidRDefault="00BA76EE" w:rsidP="00DB33F8">
      <w:pPr>
        <w:pStyle w:val="a5"/>
        <w:autoSpaceDE w:val="0"/>
        <w:autoSpaceDN w:val="0"/>
        <w:adjustRightInd w:val="0"/>
        <w:spacing w:after="0" w:line="240" w:lineRule="auto"/>
        <w:ind w:left="0" w:firstLine="708"/>
        <w:jc w:val="both"/>
        <w:rPr>
          <w:rFonts w:ascii="Times New Roman" w:hAnsi="Times New Roman" w:cs="Times New Roman"/>
          <w:sz w:val="24"/>
          <w:szCs w:val="24"/>
        </w:rPr>
      </w:pPr>
      <w:r w:rsidRPr="00DB33F8">
        <w:rPr>
          <w:rFonts w:ascii="Times New Roman" w:hAnsi="Times New Roman" w:cs="Times New Roman"/>
          <w:sz w:val="24"/>
          <w:szCs w:val="24"/>
        </w:rPr>
        <w:t>Для повышения приверженности персонала к соблюдению требований нормативно-правовых актов необходимо на систематической основе проводить обучение персонала требованиям нормативно-правовых актов, перечень которых размещен на официальном сайте Межрегиональног</w:t>
      </w:r>
      <w:r w:rsidR="00340867" w:rsidRPr="00DB33F8">
        <w:rPr>
          <w:rFonts w:ascii="Times New Roman" w:hAnsi="Times New Roman" w:cs="Times New Roman"/>
          <w:sz w:val="24"/>
          <w:szCs w:val="24"/>
        </w:rPr>
        <w:t>о управления № 135</w:t>
      </w:r>
      <w:r w:rsidRPr="00DB33F8">
        <w:rPr>
          <w:rFonts w:ascii="Times New Roman" w:hAnsi="Times New Roman" w:cs="Times New Roman"/>
          <w:sz w:val="24"/>
          <w:szCs w:val="24"/>
        </w:rPr>
        <w:t xml:space="preserve"> ФМБА России.</w:t>
      </w:r>
    </w:p>
    <w:p w:rsidR="00101A88" w:rsidRPr="00DB33F8" w:rsidRDefault="00101A88" w:rsidP="00DB33F8">
      <w:pPr>
        <w:rPr>
          <w:sz w:val="24"/>
          <w:szCs w:val="24"/>
        </w:rPr>
      </w:pPr>
    </w:p>
    <w:p w:rsidR="00101A88" w:rsidRPr="00DB33F8" w:rsidRDefault="00DB33F8" w:rsidP="00DB33F8">
      <w:pPr>
        <w:ind w:firstLine="709"/>
        <w:jc w:val="center"/>
        <w:rPr>
          <w:b/>
          <w:sz w:val="28"/>
          <w:szCs w:val="28"/>
        </w:rPr>
      </w:pPr>
      <w:r w:rsidRPr="00DB33F8">
        <w:rPr>
          <w:b/>
          <w:sz w:val="28"/>
          <w:szCs w:val="28"/>
        </w:rPr>
        <w:t>Положения действующего законодательства по противодействию коррупции</w:t>
      </w:r>
    </w:p>
    <w:p w:rsidR="00101A88" w:rsidRPr="00DB33F8" w:rsidRDefault="00101A88" w:rsidP="00DB33F8">
      <w:pPr>
        <w:ind w:firstLine="709"/>
        <w:jc w:val="both"/>
        <w:rPr>
          <w:sz w:val="24"/>
          <w:szCs w:val="24"/>
        </w:rPr>
      </w:pPr>
      <w:r w:rsidRPr="00DB33F8">
        <w:rPr>
          <w:sz w:val="24"/>
          <w:szCs w:val="24"/>
        </w:rPr>
        <w:t>Согласно ст. 1 Федерального закона Российской Федерации от 25.12.2008 № 273-ФЗ «О противодействии коррупции»:</w:t>
      </w:r>
    </w:p>
    <w:p w:rsidR="00101A88" w:rsidRPr="00DB33F8" w:rsidRDefault="00DB33F8" w:rsidP="00DB33F8">
      <w:pPr>
        <w:ind w:firstLine="709"/>
        <w:jc w:val="both"/>
        <w:rPr>
          <w:sz w:val="24"/>
          <w:szCs w:val="24"/>
        </w:rPr>
      </w:pPr>
      <w:r w:rsidRPr="00DB33F8">
        <w:rPr>
          <w:b/>
          <w:sz w:val="24"/>
          <w:szCs w:val="24"/>
        </w:rPr>
        <w:t>Коррупция</w:t>
      </w:r>
      <w:r w:rsidR="00101A88" w:rsidRPr="00DB33F8">
        <w:rPr>
          <w:sz w:val="24"/>
          <w:szCs w:val="24"/>
        </w:rPr>
        <w:t xml:space="preserve"> – это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w:t>
      </w:r>
      <w:r w:rsidRPr="00DB33F8">
        <w:rPr>
          <w:sz w:val="24"/>
          <w:szCs w:val="24"/>
        </w:rPr>
        <w:t>ицу другими физическими лицами.</w:t>
      </w:r>
    </w:p>
    <w:p w:rsidR="00101A88" w:rsidRPr="00DB33F8" w:rsidRDefault="00101A88" w:rsidP="00DB33F8">
      <w:pPr>
        <w:ind w:firstLine="709"/>
        <w:jc w:val="both"/>
        <w:rPr>
          <w:sz w:val="24"/>
          <w:szCs w:val="24"/>
        </w:rPr>
      </w:pPr>
      <w:r w:rsidRPr="00DB33F8">
        <w:rPr>
          <w:sz w:val="24"/>
          <w:szCs w:val="24"/>
        </w:rPr>
        <w:t>Следует четко понимать и осознавать, что коррупция представляет реальную угрозу нормальному функционированию публичной власти, верховенству закона, правам человека и социальной справедливости, в том числе на благоприятную окружающую среду и достоверную информацию о ее состоянии, подрывает доверие населения к власти страны, существенно затрудняет экономическое развитие Российской Федерации.</w:t>
      </w:r>
    </w:p>
    <w:p w:rsidR="00101A88" w:rsidRPr="00DB33F8" w:rsidRDefault="00101A88" w:rsidP="00DB33F8">
      <w:pPr>
        <w:ind w:firstLine="709"/>
        <w:jc w:val="both"/>
        <w:rPr>
          <w:sz w:val="24"/>
          <w:szCs w:val="24"/>
        </w:rPr>
      </w:pPr>
      <w:r w:rsidRPr="00DB33F8">
        <w:rPr>
          <w:sz w:val="24"/>
          <w:szCs w:val="24"/>
        </w:rPr>
        <w:t>В этой связи необходимо принятие специальных мер, направленных на ограничение коррупции, в том числе:</w:t>
      </w:r>
    </w:p>
    <w:p w:rsidR="00101A88" w:rsidRPr="00DB33F8" w:rsidRDefault="00101A88" w:rsidP="00DB33F8">
      <w:pPr>
        <w:ind w:firstLine="709"/>
        <w:jc w:val="both"/>
        <w:rPr>
          <w:sz w:val="24"/>
          <w:szCs w:val="24"/>
        </w:rPr>
      </w:pPr>
      <w:r w:rsidRPr="00DB33F8">
        <w:rPr>
          <w:sz w:val="24"/>
          <w:szCs w:val="24"/>
        </w:rPr>
        <w:t>– устранение условий, порождающих коррупцию;</w:t>
      </w:r>
    </w:p>
    <w:p w:rsidR="00101A88" w:rsidRPr="00DB33F8" w:rsidRDefault="00101A88" w:rsidP="00DB33F8">
      <w:pPr>
        <w:ind w:firstLine="709"/>
        <w:jc w:val="both"/>
        <w:rPr>
          <w:sz w:val="24"/>
          <w:szCs w:val="24"/>
        </w:rPr>
      </w:pPr>
      <w:r w:rsidRPr="00DB33F8">
        <w:rPr>
          <w:sz w:val="24"/>
          <w:szCs w:val="24"/>
        </w:rPr>
        <w:t>– предупреждение коррупционных правонарушений;</w:t>
      </w:r>
    </w:p>
    <w:p w:rsidR="00101A88" w:rsidRPr="00DB33F8" w:rsidRDefault="00101A88" w:rsidP="00DB33F8">
      <w:pPr>
        <w:ind w:firstLine="709"/>
        <w:jc w:val="both"/>
        <w:rPr>
          <w:sz w:val="24"/>
          <w:szCs w:val="24"/>
        </w:rPr>
      </w:pPr>
      <w:r w:rsidRPr="00DB33F8">
        <w:rPr>
          <w:sz w:val="24"/>
          <w:szCs w:val="24"/>
        </w:rPr>
        <w:t>– обеспечение ответственности за коррупционные правонарушения в порядке, предусмотренном действующим законодательством;</w:t>
      </w:r>
    </w:p>
    <w:p w:rsidR="00101A88" w:rsidRPr="00DB33F8" w:rsidRDefault="00101A88" w:rsidP="00DB33F8">
      <w:pPr>
        <w:ind w:firstLine="709"/>
        <w:jc w:val="both"/>
        <w:rPr>
          <w:sz w:val="24"/>
          <w:szCs w:val="24"/>
        </w:rPr>
      </w:pPr>
      <w:r w:rsidRPr="00DB33F8">
        <w:rPr>
          <w:sz w:val="24"/>
          <w:szCs w:val="24"/>
        </w:rPr>
        <w:t>– вовлечение гражданского общества в реализацию антикоррупционной политики;</w:t>
      </w:r>
    </w:p>
    <w:p w:rsidR="00101A88" w:rsidRPr="00DB33F8" w:rsidRDefault="00101A88" w:rsidP="00DB33F8">
      <w:pPr>
        <w:ind w:firstLine="709"/>
        <w:jc w:val="both"/>
        <w:rPr>
          <w:sz w:val="24"/>
          <w:szCs w:val="24"/>
        </w:rPr>
      </w:pPr>
      <w:r w:rsidRPr="00DB33F8">
        <w:rPr>
          <w:sz w:val="24"/>
          <w:szCs w:val="24"/>
        </w:rPr>
        <w:t>– формирование антикоррупционного общественного сознания;</w:t>
      </w:r>
    </w:p>
    <w:p w:rsidR="00101A88" w:rsidRPr="00DB33F8" w:rsidRDefault="00101A88" w:rsidP="00DB33F8">
      <w:pPr>
        <w:ind w:firstLine="709"/>
        <w:jc w:val="both"/>
        <w:rPr>
          <w:sz w:val="24"/>
          <w:szCs w:val="24"/>
        </w:rPr>
      </w:pPr>
      <w:r w:rsidRPr="00DB33F8">
        <w:rPr>
          <w:sz w:val="24"/>
          <w:szCs w:val="24"/>
        </w:rPr>
        <w:t xml:space="preserve">– формирование нетерпимости по отношению к </w:t>
      </w:r>
      <w:proofErr w:type="spellStart"/>
      <w:r w:rsidRPr="00DB33F8">
        <w:rPr>
          <w:sz w:val="24"/>
          <w:szCs w:val="24"/>
        </w:rPr>
        <w:t>коррупциогенным</w:t>
      </w:r>
      <w:proofErr w:type="spellEnd"/>
      <w:r w:rsidRPr="00DB33F8">
        <w:rPr>
          <w:sz w:val="24"/>
          <w:szCs w:val="24"/>
        </w:rPr>
        <w:t xml:space="preserve"> действиям;</w:t>
      </w:r>
    </w:p>
    <w:p w:rsidR="00101A88" w:rsidRPr="00DB33F8" w:rsidRDefault="00101A88" w:rsidP="00DB33F8">
      <w:pPr>
        <w:ind w:firstLine="709"/>
        <w:jc w:val="both"/>
        <w:rPr>
          <w:sz w:val="24"/>
          <w:szCs w:val="24"/>
        </w:rPr>
      </w:pPr>
      <w:r w:rsidRPr="00DB33F8">
        <w:rPr>
          <w:sz w:val="24"/>
          <w:szCs w:val="24"/>
        </w:rPr>
        <w:t>– содействие реализации права граждан и организаций на доступ к информации о фактах коррупции и коррупционных факторов, а также на их свободное освещение в средствах массовой информации.</w:t>
      </w:r>
    </w:p>
    <w:p w:rsidR="00101A88" w:rsidRPr="00DB33F8" w:rsidRDefault="00101A88" w:rsidP="00DB33F8">
      <w:pPr>
        <w:ind w:firstLine="709"/>
        <w:jc w:val="both"/>
        <w:rPr>
          <w:sz w:val="24"/>
          <w:szCs w:val="24"/>
        </w:rPr>
      </w:pPr>
      <w:r w:rsidRPr="00DB33F8">
        <w:rPr>
          <w:sz w:val="24"/>
          <w:szCs w:val="24"/>
        </w:rPr>
        <w:t>В соответствии со ст. 13.3 Федерального закона Российской Федерации от 25.12.2008 № 273-ФЗ «О противодействии коррупции» организации обязаны разрабатывать и принимать меры по предупреждению коррупции. Меры по предупреждению коррупции, принимаемые в организации, могут включать:</w:t>
      </w:r>
    </w:p>
    <w:p w:rsidR="00101A88" w:rsidRPr="00DB33F8" w:rsidRDefault="00101A88" w:rsidP="00DB33F8">
      <w:pPr>
        <w:ind w:firstLine="709"/>
        <w:jc w:val="both"/>
        <w:rPr>
          <w:sz w:val="24"/>
          <w:szCs w:val="24"/>
        </w:rPr>
      </w:pPr>
      <w:r w:rsidRPr="00DB33F8">
        <w:rPr>
          <w:sz w:val="24"/>
          <w:szCs w:val="24"/>
        </w:rPr>
        <w:t>1) определение подразделений или должностных лиц, ответственных за профилактику коррупционных и иных правонарушений;</w:t>
      </w:r>
    </w:p>
    <w:p w:rsidR="00101A88" w:rsidRPr="00DB33F8" w:rsidRDefault="00101A88" w:rsidP="00DB33F8">
      <w:pPr>
        <w:ind w:firstLine="709"/>
        <w:jc w:val="both"/>
        <w:rPr>
          <w:sz w:val="24"/>
          <w:szCs w:val="24"/>
        </w:rPr>
      </w:pPr>
      <w:r w:rsidRPr="00DB33F8">
        <w:rPr>
          <w:sz w:val="24"/>
          <w:szCs w:val="24"/>
        </w:rPr>
        <w:t>2) сотрудничество организации с правоохранительными органами;</w:t>
      </w:r>
    </w:p>
    <w:p w:rsidR="00101A88" w:rsidRPr="00DB33F8" w:rsidRDefault="00101A88" w:rsidP="00DB33F8">
      <w:pPr>
        <w:ind w:firstLine="709"/>
        <w:jc w:val="both"/>
        <w:rPr>
          <w:sz w:val="24"/>
          <w:szCs w:val="24"/>
        </w:rPr>
      </w:pPr>
      <w:r w:rsidRPr="00DB33F8">
        <w:rPr>
          <w:sz w:val="24"/>
          <w:szCs w:val="24"/>
        </w:rPr>
        <w:t>3) разработку и внедрение в практику стандартов и процедур, направленных на обеспечение добросовестной работы организации;</w:t>
      </w:r>
    </w:p>
    <w:p w:rsidR="00101A88" w:rsidRPr="00DB33F8" w:rsidRDefault="00101A88" w:rsidP="00DB33F8">
      <w:pPr>
        <w:ind w:firstLine="709"/>
        <w:jc w:val="both"/>
        <w:rPr>
          <w:sz w:val="24"/>
          <w:szCs w:val="24"/>
        </w:rPr>
      </w:pPr>
      <w:r w:rsidRPr="00DB33F8">
        <w:rPr>
          <w:sz w:val="24"/>
          <w:szCs w:val="24"/>
        </w:rPr>
        <w:t>4) принятие кодекса этики и служебного поведения работников организации;</w:t>
      </w:r>
    </w:p>
    <w:p w:rsidR="00101A88" w:rsidRPr="00DB33F8" w:rsidRDefault="00101A88" w:rsidP="00DB33F8">
      <w:pPr>
        <w:ind w:firstLine="709"/>
        <w:jc w:val="both"/>
        <w:rPr>
          <w:sz w:val="24"/>
          <w:szCs w:val="24"/>
        </w:rPr>
      </w:pPr>
      <w:r w:rsidRPr="00DB33F8">
        <w:rPr>
          <w:sz w:val="24"/>
          <w:szCs w:val="24"/>
        </w:rPr>
        <w:t>5) предотвращение и урегулирование конфликта интересов;</w:t>
      </w:r>
    </w:p>
    <w:p w:rsidR="00101A88" w:rsidRPr="00DB33F8" w:rsidRDefault="00101A88" w:rsidP="00C63E26">
      <w:pPr>
        <w:ind w:firstLine="709"/>
        <w:jc w:val="both"/>
        <w:rPr>
          <w:sz w:val="24"/>
          <w:szCs w:val="24"/>
        </w:rPr>
      </w:pPr>
      <w:r w:rsidRPr="00DB33F8">
        <w:rPr>
          <w:sz w:val="24"/>
          <w:szCs w:val="24"/>
        </w:rPr>
        <w:t>6) недопущение составления неофициальной отчетности и использо</w:t>
      </w:r>
      <w:r w:rsidR="00C63E26">
        <w:rPr>
          <w:sz w:val="24"/>
          <w:szCs w:val="24"/>
        </w:rPr>
        <w:t>вания поддельных документов.</w:t>
      </w:r>
      <w:bookmarkStart w:id="3" w:name="_GoBack"/>
      <w:bookmarkEnd w:id="3"/>
    </w:p>
    <w:p w:rsidR="00101A88" w:rsidRPr="00DB33F8" w:rsidRDefault="00101A88" w:rsidP="00DB33F8">
      <w:pPr>
        <w:ind w:firstLine="709"/>
        <w:jc w:val="both"/>
        <w:rPr>
          <w:sz w:val="24"/>
          <w:szCs w:val="24"/>
        </w:rPr>
      </w:pPr>
      <w:r w:rsidRPr="00DB33F8">
        <w:rPr>
          <w:sz w:val="24"/>
          <w:szCs w:val="24"/>
        </w:rPr>
        <w:t>Статья 14. Федерального закона Российской Федерации от 25.12.2008 № 273-ФЗ «О противодействии коррупции» (Ответственность юридических лиц за коррупционные правонарушения)</w:t>
      </w:r>
    </w:p>
    <w:p w:rsidR="00101A88" w:rsidRPr="00DB33F8" w:rsidRDefault="00101A88" w:rsidP="00DB33F8">
      <w:pPr>
        <w:ind w:firstLine="709"/>
        <w:jc w:val="both"/>
        <w:rPr>
          <w:sz w:val="24"/>
          <w:szCs w:val="24"/>
        </w:rPr>
      </w:pPr>
      <w:r w:rsidRPr="00DB33F8">
        <w:rPr>
          <w:sz w:val="24"/>
          <w:szCs w:val="24"/>
        </w:rPr>
        <w:t xml:space="preserve">1. В случае, если от имени или в интересах юридического лица осуществляются организация, подготовка и совершение коррупционных правонарушений или </w:t>
      </w:r>
      <w:r w:rsidRPr="00DB33F8">
        <w:rPr>
          <w:sz w:val="24"/>
          <w:szCs w:val="24"/>
        </w:rPr>
        <w:lastRenderedPageBreak/>
        <w:t>правонарушений, создающих условия для совершения коррупционных правонарушений, к юридическому лицу могут быть применены меры ответственности в соответствии с законодательством Российской Федерации.</w:t>
      </w:r>
    </w:p>
    <w:p w:rsidR="00101A88" w:rsidRPr="00DB33F8" w:rsidRDefault="00101A88" w:rsidP="00DB33F8">
      <w:pPr>
        <w:ind w:firstLine="709"/>
        <w:jc w:val="both"/>
        <w:rPr>
          <w:sz w:val="24"/>
          <w:szCs w:val="24"/>
        </w:rPr>
      </w:pPr>
      <w:r w:rsidRPr="00DB33F8">
        <w:rPr>
          <w:sz w:val="24"/>
          <w:szCs w:val="24"/>
        </w:rPr>
        <w:t>2. Применение за коррупционное правонарушение мер ответственности к юридическому лицу не освобождает от ответственности за данное коррупционное правонарушение виновное физическое лицо, равно как и привлечение к уголовной или иной ответственности за коррупционное правонарушение физического лица не освобождает от ответственности за данное коррупционное правонарушение юридическое лицо.</w:t>
      </w:r>
    </w:p>
    <w:p w:rsidR="00101A88" w:rsidRPr="00DB33F8" w:rsidRDefault="00101A88" w:rsidP="00DB33F8">
      <w:pPr>
        <w:ind w:firstLine="709"/>
        <w:jc w:val="both"/>
        <w:rPr>
          <w:sz w:val="24"/>
          <w:szCs w:val="24"/>
        </w:rPr>
      </w:pPr>
      <w:r w:rsidRPr="00DB33F8">
        <w:rPr>
          <w:sz w:val="24"/>
          <w:szCs w:val="24"/>
        </w:rPr>
        <w:t>3. Положения настоящей статьи распространяются на иностранные юридические лица в случаях, предусмотренных законодательством Российской Федерации.</w:t>
      </w:r>
    </w:p>
    <w:p w:rsidR="00101A88" w:rsidRPr="00DB33F8" w:rsidRDefault="00DB33F8" w:rsidP="00DB33F8">
      <w:pPr>
        <w:ind w:firstLine="709"/>
        <w:jc w:val="center"/>
        <w:rPr>
          <w:b/>
          <w:sz w:val="24"/>
          <w:szCs w:val="24"/>
        </w:rPr>
      </w:pPr>
      <w:r w:rsidRPr="00DB33F8">
        <w:rPr>
          <w:sz w:val="24"/>
          <w:szCs w:val="24"/>
        </w:rPr>
        <w:t xml:space="preserve"> </w:t>
      </w:r>
    </w:p>
    <w:p w:rsidR="00101A88" w:rsidRPr="00DB33F8" w:rsidRDefault="00DB33F8" w:rsidP="00DB33F8">
      <w:pPr>
        <w:ind w:firstLine="709"/>
        <w:jc w:val="center"/>
        <w:rPr>
          <w:b/>
          <w:sz w:val="24"/>
          <w:szCs w:val="24"/>
        </w:rPr>
      </w:pPr>
      <w:r w:rsidRPr="00DB33F8">
        <w:rPr>
          <w:b/>
          <w:sz w:val="24"/>
          <w:szCs w:val="24"/>
        </w:rPr>
        <w:t>Виды коррупционных правонарушений</w:t>
      </w:r>
    </w:p>
    <w:p w:rsidR="00101A88" w:rsidRPr="00DB33F8" w:rsidRDefault="00101A88" w:rsidP="00DB33F8">
      <w:pPr>
        <w:ind w:firstLine="709"/>
        <w:jc w:val="both"/>
        <w:rPr>
          <w:sz w:val="24"/>
          <w:szCs w:val="24"/>
        </w:rPr>
      </w:pPr>
      <w:r w:rsidRPr="00DB33F8">
        <w:rPr>
          <w:sz w:val="24"/>
          <w:szCs w:val="24"/>
        </w:rPr>
        <w:t>Дисциплинарные коррупционные проступки – проступки, обладающие признаками коррупции и не являющиеся преступлениями или административными правонарушениями, за которые может быть применена дисциплинарная ответственность.</w:t>
      </w:r>
    </w:p>
    <w:p w:rsidR="00101A88" w:rsidRPr="00DB33F8" w:rsidRDefault="00101A88" w:rsidP="00DB33F8">
      <w:pPr>
        <w:ind w:firstLine="709"/>
        <w:jc w:val="both"/>
        <w:rPr>
          <w:sz w:val="24"/>
          <w:szCs w:val="24"/>
        </w:rPr>
      </w:pPr>
      <w:r w:rsidRPr="00DB33F8">
        <w:rPr>
          <w:sz w:val="24"/>
          <w:szCs w:val="24"/>
        </w:rPr>
        <w:t>Административные коррупционные правонарушения – обладающие признаками коррупции и не являющиеся преступлениями правонарушения, за которые установлена административная ответственность Кодексом Российской Федерации об административных правонарушениях.</w:t>
      </w:r>
    </w:p>
    <w:p w:rsidR="00101A88" w:rsidRPr="00DB33F8" w:rsidRDefault="00101A88" w:rsidP="00DB33F8">
      <w:pPr>
        <w:ind w:firstLine="709"/>
        <w:jc w:val="both"/>
        <w:rPr>
          <w:sz w:val="24"/>
          <w:szCs w:val="24"/>
        </w:rPr>
      </w:pPr>
      <w:r w:rsidRPr="00DB33F8">
        <w:rPr>
          <w:sz w:val="24"/>
          <w:szCs w:val="24"/>
        </w:rPr>
        <w:t>Коррупционные преступления – виновно совершенные общественно опасные деяния, предусмотренные соответствующими статьями Уголовного кодекса Российской Федерации, содержащие признаки коррупции.</w:t>
      </w:r>
    </w:p>
    <w:p w:rsidR="00101A88" w:rsidRPr="00DB33F8" w:rsidRDefault="00101A88" w:rsidP="00DB33F8">
      <w:pPr>
        <w:ind w:firstLine="709"/>
        <w:jc w:val="both"/>
        <w:rPr>
          <w:sz w:val="24"/>
          <w:szCs w:val="24"/>
        </w:rPr>
      </w:pPr>
    </w:p>
    <w:p w:rsidR="00101A88" w:rsidRPr="00C63E26" w:rsidRDefault="00DB33F8" w:rsidP="00C63E26">
      <w:pPr>
        <w:ind w:firstLine="709"/>
        <w:jc w:val="center"/>
        <w:rPr>
          <w:b/>
          <w:sz w:val="24"/>
          <w:szCs w:val="24"/>
        </w:rPr>
      </w:pPr>
      <w:r w:rsidRPr="00DB33F8">
        <w:rPr>
          <w:b/>
          <w:sz w:val="24"/>
          <w:szCs w:val="24"/>
        </w:rPr>
        <w:t>Административная ответственность</w:t>
      </w:r>
    </w:p>
    <w:p w:rsidR="00101A88" w:rsidRPr="00DB33F8" w:rsidRDefault="00101A88" w:rsidP="00DB33F8">
      <w:pPr>
        <w:ind w:firstLine="709"/>
        <w:jc w:val="both"/>
        <w:rPr>
          <w:sz w:val="24"/>
          <w:szCs w:val="24"/>
        </w:rPr>
      </w:pPr>
      <w:r w:rsidRPr="00DB33F8">
        <w:rPr>
          <w:sz w:val="24"/>
          <w:szCs w:val="24"/>
        </w:rPr>
        <w:t>Организации должны учитывать положения ст. 64.1 Трудового кодекса Российской Федерации и статьи 12 Федерального закона «О противодействии коррупции», устанавливающие ограничения для гражданина, замещавшего должность государственной или муниципальной службы, при заключении им трудового или гражданско-правового договора.</w:t>
      </w:r>
    </w:p>
    <w:p w:rsidR="00101A88" w:rsidRPr="00DB33F8" w:rsidRDefault="00101A88" w:rsidP="00DB33F8">
      <w:pPr>
        <w:ind w:firstLine="709"/>
        <w:jc w:val="both"/>
        <w:rPr>
          <w:sz w:val="24"/>
          <w:szCs w:val="24"/>
        </w:rPr>
      </w:pPr>
      <w:r w:rsidRPr="00DB33F8">
        <w:rPr>
          <w:sz w:val="24"/>
          <w:szCs w:val="24"/>
        </w:rPr>
        <w:t>В частности, работодатель при заключении трудового или гражданско- правового договора на выполнение работ (оказание услуг) с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его увольнения с государственной или муниципальной службы обязан в десятидневный срок сообщать о заключении такого договора представителю нанимателя (работодателю) государственного или муниципального служащего по последнему месту его службы.</w:t>
      </w:r>
    </w:p>
    <w:p w:rsidR="00101A88" w:rsidRPr="00DB33F8" w:rsidRDefault="00101A88" w:rsidP="00DB33F8">
      <w:pPr>
        <w:ind w:firstLine="709"/>
        <w:jc w:val="both"/>
        <w:rPr>
          <w:sz w:val="24"/>
          <w:szCs w:val="24"/>
        </w:rPr>
      </w:pPr>
      <w:r w:rsidRPr="00DB33F8">
        <w:rPr>
          <w:sz w:val="24"/>
          <w:szCs w:val="24"/>
        </w:rPr>
        <w:t>Порядок представления работодателями указанной информации закреплен в постановлении Правительства Российской Федерации от 21.01.2015 № 29.</w:t>
      </w:r>
    </w:p>
    <w:p w:rsidR="00101A88" w:rsidRPr="00DB33F8" w:rsidRDefault="00101A88" w:rsidP="00DB33F8">
      <w:pPr>
        <w:ind w:firstLine="709"/>
        <w:jc w:val="both"/>
        <w:rPr>
          <w:sz w:val="24"/>
          <w:szCs w:val="24"/>
        </w:rPr>
      </w:pPr>
      <w:r w:rsidRPr="00DB33F8">
        <w:rPr>
          <w:sz w:val="24"/>
          <w:szCs w:val="24"/>
        </w:rPr>
        <w:t>Названные требования распространяются на лиц, замещавших должности федеральной государственной службы, при назначении на которые граждане и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утвержденного Указом Президента Российской Федерации от 18.05.2009 № 557, либо в перечень должностей, утвержденный руководителем государственного органа. Перечни должностей государственной гражданской службы субъектов Российской Федерации и муниципальной службы утверждаются органами государственной власти субъектов Российской Федерации и органами местного самоуправления (пункт 4 Указа Президента Российской Федерации от 21.07.2010 № 925).</w:t>
      </w:r>
    </w:p>
    <w:p w:rsidR="00101A88" w:rsidRPr="00DB33F8" w:rsidRDefault="00101A88" w:rsidP="00DB33F8">
      <w:pPr>
        <w:ind w:firstLine="709"/>
        <w:jc w:val="both"/>
        <w:rPr>
          <w:sz w:val="24"/>
          <w:szCs w:val="24"/>
        </w:rPr>
      </w:pPr>
      <w:r w:rsidRPr="00DB33F8">
        <w:rPr>
          <w:sz w:val="24"/>
          <w:szCs w:val="24"/>
        </w:rPr>
        <w:t>Неисполнение работодателем указанной обязанности (сообщать о заключении трудового или гражданско-правового договора представителю нанимателя (работодателю) государственного или муниципального служащего по последнему месту его службы) является правонарушением и влечет ответственность в соответствии со статьей 19.29 КоАП РФ.</w:t>
      </w:r>
    </w:p>
    <w:p w:rsidR="00101A88" w:rsidRPr="00DB33F8" w:rsidRDefault="00101A88" w:rsidP="00DB33F8">
      <w:pPr>
        <w:ind w:firstLine="709"/>
        <w:jc w:val="both"/>
        <w:rPr>
          <w:sz w:val="24"/>
          <w:szCs w:val="24"/>
        </w:rPr>
      </w:pPr>
      <w:r w:rsidRPr="00DB33F8">
        <w:rPr>
          <w:sz w:val="24"/>
          <w:szCs w:val="24"/>
        </w:rPr>
        <w:t xml:space="preserve">Статья 19.29 Кодекса Российской Федерации об административных правонарушениях (Незаконное привлечение к трудовой деятельности либо к выполнению работ или оказанию </w:t>
      </w:r>
      <w:r w:rsidRPr="00DB33F8">
        <w:rPr>
          <w:sz w:val="24"/>
          <w:szCs w:val="24"/>
        </w:rPr>
        <w:lastRenderedPageBreak/>
        <w:t xml:space="preserve">услуг государственного или муниципального </w:t>
      </w:r>
      <w:proofErr w:type="gramStart"/>
      <w:r w:rsidRPr="00DB33F8">
        <w:rPr>
          <w:sz w:val="24"/>
          <w:szCs w:val="24"/>
        </w:rPr>
        <w:t>служащего</w:t>
      </w:r>
      <w:proofErr w:type="gramEnd"/>
      <w:r w:rsidRPr="00DB33F8">
        <w:rPr>
          <w:sz w:val="24"/>
          <w:szCs w:val="24"/>
        </w:rPr>
        <w:t xml:space="preserve"> либо бывшего государственного или муниципального служащего)</w:t>
      </w:r>
    </w:p>
    <w:p w:rsidR="00101A88" w:rsidRPr="00DB33F8" w:rsidRDefault="00101A88" w:rsidP="00DB33F8">
      <w:pPr>
        <w:ind w:firstLine="709"/>
        <w:jc w:val="both"/>
        <w:rPr>
          <w:sz w:val="24"/>
          <w:szCs w:val="24"/>
        </w:rPr>
      </w:pPr>
      <w:r w:rsidRPr="00DB33F8">
        <w:rPr>
          <w:sz w:val="24"/>
          <w:szCs w:val="24"/>
        </w:rPr>
        <w:t>Привлечение работодателем либо заказчиком работ (услуг) к трудовой деятельности на условиях трудового договора либо к выполнению работ или оказанию услуг на условиях гражданско-правового договора государственного или муниципального служащего, замещающего должность, включенную в перечень, установленный нормативными правовыми актами, либо бывшего государственного или муниципального служащего, замещавшего такую должность, с нарушением требований, предусмотренных Федеральным законом от 25 декабря 2008 года № 273-ФЗ «О противодействии коррупции», - влечет наложение административного штрафа на граждан в размере от двух тысяч до четырех тысяч рублей; на должностных лиц - от двадцати тысяч до пятидесяти тысяч рублей; на юридических лиц - от ста тысяч до пятисот тысяч рублей.</w:t>
      </w:r>
    </w:p>
    <w:p w:rsidR="00101A88" w:rsidRPr="00DB33F8" w:rsidRDefault="00101A88" w:rsidP="00DB33F8">
      <w:pPr>
        <w:ind w:firstLine="709"/>
        <w:jc w:val="both"/>
        <w:rPr>
          <w:sz w:val="24"/>
          <w:szCs w:val="24"/>
        </w:rPr>
      </w:pPr>
    </w:p>
    <w:p w:rsidR="00101A88" w:rsidRPr="00C63E26" w:rsidRDefault="00DB33F8" w:rsidP="00C63E26">
      <w:pPr>
        <w:ind w:firstLine="709"/>
        <w:jc w:val="center"/>
        <w:rPr>
          <w:b/>
          <w:sz w:val="24"/>
          <w:szCs w:val="24"/>
        </w:rPr>
      </w:pPr>
      <w:r w:rsidRPr="00DB33F8">
        <w:rPr>
          <w:b/>
          <w:sz w:val="24"/>
          <w:szCs w:val="24"/>
        </w:rPr>
        <w:t xml:space="preserve"> Уголовная ответственность</w:t>
      </w:r>
    </w:p>
    <w:p w:rsidR="00101A88" w:rsidRPr="00DB33F8" w:rsidRDefault="00101A88" w:rsidP="00DB33F8">
      <w:pPr>
        <w:ind w:firstLine="709"/>
        <w:jc w:val="both"/>
        <w:rPr>
          <w:b/>
          <w:sz w:val="24"/>
          <w:szCs w:val="24"/>
        </w:rPr>
      </w:pPr>
      <w:r w:rsidRPr="00DB33F8">
        <w:rPr>
          <w:b/>
          <w:sz w:val="24"/>
          <w:szCs w:val="24"/>
        </w:rPr>
        <w:t>Статья 204 Уголовного кодекса Российской Федерации (Коммерческий подкуп)</w:t>
      </w:r>
    </w:p>
    <w:p w:rsidR="00101A88" w:rsidRPr="00DB33F8" w:rsidRDefault="00101A88" w:rsidP="00DB33F8">
      <w:pPr>
        <w:ind w:firstLine="709"/>
        <w:jc w:val="both"/>
        <w:rPr>
          <w:sz w:val="24"/>
          <w:szCs w:val="24"/>
        </w:rPr>
      </w:pPr>
      <w:r w:rsidRPr="00DB33F8">
        <w:rPr>
          <w:sz w:val="24"/>
          <w:szCs w:val="24"/>
        </w:rPr>
        <w:t>1. Незаконные передача лицу, выполняющему управленческие функции в коммерческой или иной организации, денег, ценных бумаг, иного имущества, оказание ему услуг имущественного характера, предоставление иных имущественных прав за совершение действий (бездействие) в интересах дающего в связи с занимаемым этим лицом служебным положением - наказываются штрафом в размере от десятикратной до пятидесятикратной суммы коммерческого подкупа с лишением права занимать определенные должности или заниматься определенной деятельностью на срок до двух лет, либо ограничением свободы на срок до двух лет, либо принудительными работами на срок до трех лет, либо лишением свободы на тот же срок.</w:t>
      </w:r>
    </w:p>
    <w:p w:rsidR="00101A88" w:rsidRPr="00DB33F8" w:rsidRDefault="00101A88" w:rsidP="00DB33F8">
      <w:pPr>
        <w:ind w:firstLine="709"/>
        <w:jc w:val="both"/>
        <w:rPr>
          <w:sz w:val="24"/>
          <w:szCs w:val="24"/>
        </w:rPr>
      </w:pPr>
      <w:r w:rsidRPr="00DB33F8">
        <w:rPr>
          <w:sz w:val="24"/>
          <w:szCs w:val="24"/>
        </w:rPr>
        <w:t>2. Деяния, предусмотренные частью первой настоящей статьи, если они:</w:t>
      </w:r>
    </w:p>
    <w:p w:rsidR="00101A88" w:rsidRPr="00DB33F8" w:rsidRDefault="00101A88" w:rsidP="00DB33F8">
      <w:pPr>
        <w:ind w:firstLine="709"/>
        <w:jc w:val="both"/>
        <w:rPr>
          <w:sz w:val="24"/>
          <w:szCs w:val="24"/>
        </w:rPr>
      </w:pPr>
      <w:r w:rsidRPr="00DB33F8">
        <w:rPr>
          <w:sz w:val="24"/>
          <w:szCs w:val="24"/>
        </w:rPr>
        <w:t>а) совершены группой лиц по предварительному сговору или организованной группой;</w:t>
      </w:r>
    </w:p>
    <w:p w:rsidR="00101A88" w:rsidRPr="00DB33F8" w:rsidRDefault="00101A88" w:rsidP="00DB33F8">
      <w:pPr>
        <w:ind w:firstLine="709"/>
        <w:jc w:val="both"/>
        <w:rPr>
          <w:sz w:val="24"/>
          <w:szCs w:val="24"/>
        </w:rPr>
      </w:pPr>
      <w:r w:rsidRPr="00DB33F8">
        <w:rPr>
          <w:sz w:val="24"/>
          <w:szCs w:val="24"/>
        </w:rPr>
        <w:t>б) совершены за заведомо незаконные действия (бездействие), - наказываются штрафом в размере от сорокакратной до семидесятикратной суммы коммерческого подкупа с лишением права занимать определенные должности или заниматься определенной деятельностью на срок до трех лет, либо принудительными работами на срок до четырех лет, либо арестом на срок от трех до шести месяцев, либо лишением свободы на срок до шести лет.</w:t>
      </w:r>
    </w:p>
    <w:p w:rsidR="00101A88" w:rsidRPr="00DB33F8" w:rsidRDefault="00101A88" w:rsidP="00DB33F8">
      <w:pPr>
        <w:ind w:firstLine="709"/>
        <w:jc w:val="both"/>
        <w:rPr>
          <w:sz w:val="24"/>
          <w:szCs w:val="24"/>
        </w:rPr>
      </w:pPr>
      <w:r w:rsidRPr="00DB33F8">
        <w:rPr>
          <w:sz w:val="24"/>
          <w:szCs w:val="24"/>
        </w:rPr>
        <w:t>3. Незаконное получение лицом, выполняющим управленческие функции в коммерческой или иной организации, денег, ценных бумаг, иного имущества, а равно незаконное пользование услугами имущественного характера или другими имущественными правами за совершение действий (бездействие) в интересах дающего в связи с занимаемым этим лицом  служебным положением - наказываются штрафом в размере от пятнадцатикратной до семидесятикратной суммы коммерческого подкупа с лишением права занимать определенные должности или заниматься определенной деятельностью на срок до трех лет,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семи лет со штрафом в размере до сорокакратной суммы коммерческого подкупа.</w:t>
      </w:r>
    </w:p>
    <w:p w:rsidR="00101A88" w:rsidRPr="00DB33F8" w:rsidRDefault="00101A88" w:rsidP="00DB33F8">
      <w:pPr>
        <w:ind w:firstLine="709"/>
        <w:jc w:val="both"/>
        <w:rPr>
          <w:sz w:val="24"/>
          <w:szCs w:val="24"/>
        </w:rPr>
      </w:pPr>
      <w:r w:rsidRPr="00DB33F8">
        <w:rPr>
          <w:sz w:val="24"/>
          <w:szCs w:val="24"/>
        </w:rPr>
        <w:t>4. Деяния, предусмотренные частью третьей настоящей статьи, если они:</w:t>
      </w:r>
    </w:p>
    <w:p w:rsidR="00101A88" w:rsidRPr="00DB33F8" w:rsidRDefault="00101A88" w:rsidP="00DB33F8">
      <w:pPr>
        <w:ind w:firstLine="709"/>
        <w:jc w:val="both"/>
        <w:rPr>
          <w:sz w:val="24"/>
          <w:szCs w:val="24"/>
        </w:rPr>
      </w:pPr>
      <w:r w:rsidRPr="00DB33F8">
        <w:rPr>
          <w:sz w:val="24"/>
          <w:szCs w:val="24"/>
        </w:rPr>
        <w:t>а) совершены группой лиц по предварительному сговору или организованной группой;</w:t>
      </w:r>
    </w:p>
    <w:p w:rsidR="00101A88" w:rsidRPr="00DB33F8" w:rsidRDefault="00101A88" w:rsidP="00DB33F8">
      <w:pPr>
        <w:ind w:firstLine="709"/>
        <w:jc w:val="both"/>
        <w:rPr>
          <w:sz w:val="24"/>
          <w:szCs w:val="24"/>
        </w:rPr>
      </w:pPr>
      <w:r w:rsidRPr="00DB33F8">
        <w:rPr>
          <w:sz w:val="24"/>
          <w:szCs w:val="24"/>
        </w:rPr>
        <w:t>б) сопряжены с вымогательством предмета подкупа;</w:t>
      </w:r>
    </w:p>
    <w:p w:rsidR="00101A88" w:rsidRPr="00DB33F8" w:rsidRDefault="00101A88" w:rsidP="00DB33F8">
      <w:pPr>
        <w:ind w:firstLine="709"/>
        <w:jc w:val="both"/>
        <w:rPr>
          <w:sz w:val="24"/>
          <w:szCs w:val="24"/>
        </w:rPr>
      </w:pPr>
      <w:r w:rsidRPr="00DB33F8">
        <w:rPr>
          <w:sz w:val="24"/>
          <w:szCs w:val="24"/>
        </w:rPr>
        <w:t>в) совершены за незаконные действия (бездействие), - наказываются штрафом в размере от пятидесятикратной до девяностократной суммы коммерческого подкупа с лишением права занимать определенные должности или заниматься определенной деятельностью на срок до трех лет либо лишением свободы на срок до двенадцати лет со штрафом в размере до пятидесятикратной суммы коммерческого подкупа.</w:t>
      </w:r>
    </w:p>
    <w:p w:rsidR="00101A88" w:rsidRPr="00DB33F8" w:rsidRDefault="00101A88" w:rsidP="00DB33F8">
      <w:pPr>
        <w:ind w:firstLine="709"/>
        <w:jc w:val="both"/>
        <w:rPr>
          <w:sz w:val="24"/>
          <w:szCs w:val="24"/>
        </w:rPr>
      </w:pPr>
      <w:r w:rsidRPr="00DB33F8">
        <w:rPr>
          <w:sz w:val="24"/>
          <w:szCs w:val="24"/>
        </w:rPr>
        <w:t>Примечание. Лицо, совершившее деяния, предусмотренные частями первой или второй настоящей статьи, освобождается от уголовной ответственности, если оно активно способствовало раскрытию и (или) расследованию преступления и либо в отношении его имело место вымогательство, либо это лицо добровольно сообщило о подкупе органу, имеющему право возбудить уголовное дело.</w:t>
      </w:r>
    </w:p>
    <w:p w:rsidR="00101A88" w:rsidRPr="00DB33F8" w:rsidRDefault="00101A88" w:rsidP="00DB33F8">
      <w:pPr>
        <w:ind w:firstLine="709"/>
        <w:jc w:val="both"/>
        <w:rPr>
          <w:sz w:val="24"/>
          <w:szCs w:val="24"/>
        </w:rPr>
      </w:pPr>
    </w:p>
    <w:p w:rsidR="00101A88" w:rsidRPr="00DB33F8" w:rsidRDefault="00101A88" w:rsidP="00DB33F8">
      <w:pPr>
        <w:ind w:firstLine="709"/>
        <w:jc w:val="both"/>
        <w:rPr>
          <w:b/>
          <w:sz w:val="24"/>
          <w:szCs w:val="24"/>
        </w:rPr>
      </w:pPr>
      <w:r w:rsidRPr="00DB33F8">
        <w:rPr>
          <w:b/>
          <w:sz w:val="24"/>
          <w:szCs w:val="24"/>
        </w:rPr>
        <w:t>Статья 290 Уголовного кодекса Российской Федерации (Получение взятки)</w:t>
      </w:r>
    </w:p>
    <w:p w:rsidR="00101A88" w:rsidRPr="00DB33F8" w:rsidRDefault="00101A88" w:rsidP="00DB33F8">
      <w:pPr>
        <w:ind w:firstLine="709"/>
        <w:jc w:val="both"/>
        <w:rPr>
          <w:sz w:val="24"/>
          <w:szCs w:val="24"/>
        </w:rPr>
      </w:pPr>
      <w:r w:rsidRPr="00DB33F8">
        <w:rPr>
          <w:sz w:val="24"/>
          <w:szCs w:val="24"/>
        </w:rPr>
        <w:t>1. Получение должностным лицом, иностранным должностным лицом либо должностным лицом публичной международной организации лично или через посредника взятки в виде денег, ценных бумаг, иного имущества либо в виде незаконных оказания ему услуг имущественного характера, предоставления иных имущественных прав за совершение действий (бездействие) в пользу взяткодателя или представляемых им лиц, если такие действия (бездействие) входят в служебные полномочия должностного лица либо если оно в силу должностного положения может способствовать таким действиям (бездействию), а равно за общее покровительство или попустительство по службе - наказывается штрафом в размере до одного миллиона рублей, или в размере заработной платы или иного дохода осужденного за период до двух лет, или в размере от десятикратной до пятидесятикратной суммы взятки с лишением права занимать определенные должности или заниматься определенной деятельностью на срок до трех лет, либо исправительными работами на срок от одного года до двух лет с лишением права занимать определенные должности или заниматься определенной деятельностью на срок до трех лет,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либо лишением свободы на срок до трех лет со штрафом в размере от десятикратной до двадцатикратной суммы взятки или без такового.</w:t>
      </w:r>
    </w:p>
    <w:p w:rsidR="00101A88" w:rsidRPr="00DB33F8" w:rsidRDefault="00101A88" w:rsidP="00DB33F8">
      <w:pPr>
        <w:ind w:firstLine="709"/>
        <w:jc w:val="both"/>
        <w:rPr>
          <w:sz w:val="24"/>
          <w:szCs w:val="24"/>
        </w:rPr>
      </w:pPr>
      <w:r w:rsidRPr="00DB33F8">
        <w:rPr>
          <w:sz w:val="24"/>
          <w:szCs w:val="24"/>
        </w:rPr>
        <w:t>2. Получение должностным лицом, иностранным должностным лицом либо должностным лицом публичной международной организации взятки в значительном размере - наказывается штрафом в размере от тридцатикратной до шестидесятикратной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до шести лет со штрафом в размере тридцатикратной суммы взятки.</w:t>
      </w:r>
    </w:p>
    <w:p w:rsidR="00101A88" w:rsidRPr="00DB33F8" w:rsidRDefault="00101A88" w:rsidP="00DB33F8">
      <w:pPr>
        <w:ind w:firstLine="709"/>
        <w:jc w:val="both"/>
        <w:rPr>
          <w:sz w:val="24"/>
          <w:szCs w:val="24"/>
        </w:rPr>
      </w:pPr>
      <w:r w:rsidRPr="00DB33F8">
        <w:rPr>
          <w:sz w:val="24"/>
          <w:szCs w:val="24"/>
        </w:rPr>
        <w:t>3. Получение должностным лицом, иностранным должностным лицом либо должностным лицом публичной международной организации взятки за незаконные действия (бездействие) - наказывается штрафом в размере от сорокакратной до семидесятикратной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от трех до семи лет со штрафом в размере сорокакратной суммы взятки.</w:t>
      </w:r>
    </w:p>
    <w:p w:rsidR="00101A88" w:rsidRPr="00DB33F8" w:rsidRDefault="00101A88" w:rsidP="00DB33F8">
      <w:pPr>
        <w:ind w:firstLine="709"/>
        <w:jc w:val="both"/>
        <w:rPr>
          <w:sz w:val="24"/>
          <w:szCs w:val="24"/>
        </w:rPr>
      </w:pPr>
      <w:r w:rsidRPr="00DB33F8">
        <w:rPr>
          <w:sz w:val="24"/>
          <w:szCs w:val="24"/>
        </w:rPr>
        <w:t>4. Деяния, предусмотренные частями первой - третьей настоящей статьи, совершенные лицом, занимающим государственную должность Российской Федерации или государственную должность субъекта Российской Федерации, а равно главой органа местного самоуправления, - наказываются штрафом в размере от шестидесятикратной до восьмидесятикратной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от пяти до десяти лет со штрафом в размере пятидесятикратной суммы взятки.</w:t>
      </w:r>
    </w:p>
    <w:p w:rsidR="00101A88" w:rsidRPr="00DB33F8" w:rsidRDefault="00101A88" w:rsidP="00DB33F8">
      <w:pPr>
        <w:ind w:firstLine="709"/>
        <w:jc w:val="both"/>
        <w:rPr>
          <w:sz w:val="24"/>
          <w:szCs w:val="24"/>
        </w:rPr>
      </w:pPr>
      <w:r w:rsidRPr="00DB33F8">
        <w:rPr>
          <w:sz w:val="24"/>
          <w:szCs w:val="24"/>
        </w:rPr>
        <w:t>5. Деяния, предусмотренные частями первой, третьей, четвертой настоящей статьи, если они совершены:</w:t>
      </w:r>
    </w:p>
    <w:p w:rsidR="00101A88" w:rsidRPr="00DB33F8" w:rsidRDefault="00101A88" w:rsidP="00DB33F8">
      <w:pPr>
        <w:ind w:firstLine="709"/>
        <w:jc w:val="both"/>
        <w:rPr>
          <w:sz w:val="24"/>
          <w:szCs w:val="24"/>
        </w:rPr>
      </w:pPr>
      <w:r w:rsidRPr="00DB33F8">
        <w:rPr>
          <w:sz w:val="24"/>
          <w:szCs w:val="24"/>
        </w:rPr>
        <w:t>а) группой лиц по предварительному сговору или организованной группой;</w:t>
      </w:r>
    </w:p>
    <w:p w:rsidR="00101A88" w:rsidRPr="00DB33F8" w:rsidRDefault="00101A88" w:rsidP="00DB33F8">
      <w:pPr>
        <w:ind w:firstLine="709"/>
        <w:jc w:val="both"/>
        <w:rPr>
          <w:sz w:val="24"/>
          <w:szCs w:val="24"/>
        </w:rPr>
      </w:pPr>
      <w:r w:rsidRPr="00DB33F8">
        <w:rPr>
          <w:sz w:val="24"/>
          <w:szCs w:val="24"/>
        </w:rPr>
        <w:t>б) с вымогательством взятки;</w:t>
      </w:r>
    </w:p>
    <w:p w:rsidR="00101A88" w:rsidRPr="00DB33F8" w:rsidRDefault="00101A88" w:rsidP="00DB33F8">
      <w:pPr>
        <w:ind w:firstLine="709"/>
        <w:jc w:val="both"/>
        <w:rPr>
          <w:sz w:val="24"/>
          <w:szCs w:val="24"/>
        </w:rPr>
      </w:pPr>
      <w:r w:rsidRPr="00DB33F8">
        <w:rPr>
          <w:sz w:val="24"/>
          <w:szCs w:val="24"/>
        </w:rPr>
        <w:t>в) в крупном размере, - наказываются штрафом в размере от семидесятикратной до девяностократной суммы взятки либо лишением свободы на срок от семи до двенадцати лет с лишением права занимать определенные должности или заниматься определенной деятельностью на срок до трех лет и со штрафом в размере шестидесятикратной суммы взятки.</w:t>
      </w:r>
    </w:p>
    <w:p w:rsidR="00101A88" w:rsidRPr="00DB33F8" w:rsidRDefault="00101A88" w:rsidP="00DB33F8">
      <w:pPr>
        <w:ind w:firstLine="709"/>
        <w:jc w:val="both"/>
        <w:rPr>
          <w:sz w:val="24"/>
          <w:szCs w:val="24"/>
        </w:rPr>
      </w:pPr>
      <w:r w:rsidRPr="00DB33F8">
        <w:rPr>
          <w:sz w:val="24"/>
          <w:szCs w:val="24"/>
        </w:rPr>
        <w:t>6. Деяния, предусмотренные частями первой, третьей, четвертой и пунктами «а» и «б» части пятой настоящей статьи, совершенные в особо крупном размере, - наказываются штрафом в размере от восьмидесятикратной до стократной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от восьми до пятнадцати лет со штрафом в размере семидесятикратной суммы взятки.</w:t>
      </w:r>
    </w:p>
    <w:p w:rsidR="00101A88" w:rsidRPr="00DB33F8" w:rsidRDefault="00101A88" w:rsidP="00DB33F8">
      <w:pPr>
        <w:ind w:firstLine="709"/>
        <w:jc w:val="both"/>
        <w:rPr>
          <w:sz w:val="24"/>
          <w:szCs w:val="24"/>
        </w:rPr>
      </w:pPr>
      <w:r w:rsidRPr="00DB33F8">
        <w:rPr>
          <w:sz w:val="24"/>
          <w:szCs w:val="24"/>
        </w:rPr>
        <w:t xml:space="preserve">Примечания. 1. Значительным размером взятки в настоящей статье, статьях 291 и 291.1 настоящего Кодекса признаются сумма денег, стоимость ценных бумаг, иного имущества, услуг имущественного характера, иных имущественных прав, превышающие двадцать пять </w:t>
      </w:r>
      <w:r w:rsidRPr="00DB33F8">
        <w:rPr>
          <w:sz w:val="24"/>
          <w:szCs w:val="24"/>
        </w:rPr>
        <w:lastRenderedPageBreak/>
        <w:t>тысяч рублей, крупным размером взятки - превышающие сто пятьдесят тысяч рублей, особо крупным размером взятки - превышающие один миллион рублей.</w:t>
      </w:r>
    </w:p>
    <w:p w:rsidR="00101A88" w:rsidRPr="00DB33F8" w:rsidRDefault="00101A88" w:rsidP="00DB33F8">
      <w:pPr>
        <w:ind w:firstLine="709"/>
        <w:jc w:val="both"/>
        <w:rPr>
          <w:sz w:val="24"/>
          <w:szCs w:val="24"/>
        </w:rPr>
      </w:pPr>
    </w:p>
    <w:p w:rsidR="00101A88" w:rsidRPr="00DB33F8" w:rsidRDefault="00101A88" w:rsidP="00DB33F8">
      <w:pPr>
        <w:ind w:firstLine="709"/>
        <w:jc w:val="both"/>
        <w:rPr>
          <w:b/>
          <w:sz w:val="24"/>
          <w:szCs w:val="24"/>
        </w:rPr>
      </w:pPr>
      <w:r w:rsidRPr="00DB33F8">
        <w:rPr>
          <w:b/>
          <w:sz w:val="24"/>
          <w:szCs w:val="24"/>
        </w:rPr>
        <w:t>Статья 291 Уголовного кодекса Российской Федерации (Дача взятки)</w:t>
      </w:r>
    </w:p>
    <w:p w:rsidR="00101A88" w:rsidRPr="00DB33F8" w:rsidRDefault="00101A88" w:rsidP="00DB33F8">
      <w:pPr>
        <w:ind w:firstLine="709"/>
        <w:jc w:val="both"/>
        <w:rPr>
          <w:sz w:val="24"/>
          <w:szCs w:val="24"/>
        </w:rPr>
      </w:pPr>
      <w:r w:rsidRPr="00DB33F8">
        <w:rPr>
          <w:sz w:val="24"/>
          <w:szCs w:val="24"/>
        </w:rPr>
        <w:t>1. Дача взятки должностному лицу, иностранному должностному лицу либо должностному лицу публичной международной организации лично или через посредника - наказывается штрафом в размере до пятисот тысяч рублей, или в размере заработной платы или иного дохода осужденного за период до одного года, или в размере от пятикратной до тридцатикратной суммы взятки, либо исправительными работами на срок до двух лет с лишением права занимать определенные должности или заниматься определенной деятельностью на срок до трех лет или без такового, либо принудительными работами на срок до трех лет, либо лишением свободы на срок до двух лет со штрафом в размере от пятикратной до десятикратной суммы взятки или без такового.</w:t>
      </w:r>
    </w:p>
    <w:p w:rsidR="00101A88" w:rsidRPr="00DB33F8" w:rsidRDefault="00101A88" w:rsidP="00DB33F8">
      <w:pPr>
        <w:ind w:firstLine="709"/>
        <w:jc w:val="both"/>
        <w:rPr>
          <w:sz w:val="24"/>
          <w:szCs w:val="24"/>
        </w:rPr>
      </w:pPr>
      <w:r w:rsidRPr="00DB33F8">
        <w:rPr>
          <w:sz w:val="24"/>
          <w:szCs w:val="24"/>
        </w:rPr>
        <w:t>2. Дача взятки должностному лицу, иностранному должностному лицу либо должностному лицу публичной международной организации лично или через посредника в значительном размере - наказывается штрафом в размере до одного миллиона рублей, или в размере заработной платы или иного дохода осужденного за период до двух лет, или в размере от десятикратной до сорокакратной суммы взятки, либо исправительными работами на срок от одного года до двух лет с лишением права занимать определенные должности или заниматься определенной деятельностью на срок от одного года до трех лет или без такового, либо лишением свободы на срок до трех лет со штрафом в размере от пятикратной до пятнадцатикратной суммы взятки или без такового.</w:t>
      </w:r>
    </w:p>
    <w:p w:rsidR="00101A88" w:rsidRPr="00DB33F8" w:rsidRDefault="00101A88" w:rsidP="00DB33F8">
      <w:pPr>
        <w:ind w:firstLine="709"/>
        <w:jc w:val="both"/>
        <w:rPr>
          <w:sz w:val="24"/>
          <w:szCs w:val="24"/>
        </w:rPr>
      </w:pPr>
      <w:r w:rsidRPr="00DB33F8">
        <w:rPr>
          <w:sz w:val="24"/>
          <w:szCs w:val="24"/>
        </w:rPr>
        <w:t xml:space="preserve">3. Дача взятки должностному лицу, иностранному должностному лицу либо должностному лицу публичной международной организации лично или через посредника за совершение заведомо незаконных действий (бездействие) - наказывается штрафом в размере от тридцатикратной до шестидесятикратной суммы взятки либо лишением свободы на срок до восьми лет со штрафом в размере тридцатикратной суммы взятки. </w:t>
      </w:r>
    </w:p>
    <w:p w:rsidR="00101A88" w:rsidRPr="00DB33F8" w:rsidRDefault="00101A88" w:rsidP="00DB33F8">
      <w:pPr>
        <w:ind w:firstLine="709"/>
        <w:jc w:val="both"/>
        <w:rPr>
          <w:sz w:val="24"/>
          <w:szCs w:val="24"/>
        </w:rPr>
      </w:pPr>
      <w:r w:rsidRPr="00DB33F8">
        <w:rPr>
          <w:sz w:val="24"/>
          <w:szCs w:val="24"/>
        </w:rPr>
        <w:t xml:space="preserve">4. Деяния, предусмотренные частями первой - третьей настоящей статьи, если они совершены: </w:t>
      </w:r>
    </w:p>
    <w:p w:rsidR="00101A88" w:rsidRPr="00DB33F8" w:rsidRDefault="00101A88" w:rsidP="00DB33F8">
      <w:pPr>
        <w:ind w:firstLine="709"/>
        <w:jc w:val="both"/>
        <w:rPr>
          <w:sz w:val="24"/>
          <w:szCs w:val="24"/>
        </w:rPr>
      </w:pPr>
      <w:r w:rsidRPr="00DB33F8">
        <w:rPr>
          <w:sz w:val="24"/>
          <w:szCs w:val="24"/>
        </w:rPr>
        <w:t>а) группой лиц по предварительному сговору или организованной группой;</w:t>
      </w:r>
    </w:p>
    <w:p w:rsidR="00101A88" w:rsidRPr="00DB33F8" w:rsidRDefault="00101A88" w:rsidP="00DB33F8">
      <w:pPr>
        <w:ind w:firstLine="709"/>
        <w:jc w:val="both"/>
        <w:rPr>
          <w:sz w:val="24"/>
          <w:szCs w:val="24"/>
        </w:rPr>
      </w:pPr>
      <w:r w:rsidRPr="00DB33F8">
        <w:rPr>
          <w:sz w:val="24"/>
          <w:szCs w:val="24"/>
        </w:rPr>
        <w:t>б) в крупном размере, - наказываются штрафом в размере от шестидесятикратной до восьмидесятикратной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от пяти до десяти лет со штрафом в размере шестидесятикратной суммы взятки.</w:t>
      </w:r>
    </w:p>
    <w:p w:rsidR="00101A88" w:rsidRPr="00DB33F8" w:rsidRDefault="00101A88" w:rsidP="00DB33F8">
      <w:pPr>
        <w:ind w:firstLine="709"/>
        <w:jc w:val="both"/>
        <w:rPr>
          <w:sz w:val="24"/>
          <w:szCs w:val="24"/>
        </w:rPr>
      </w:pPr>
      <w:r w:rsidRPr="00DB33F8">
        <w:rPr>
          <w:sz w:val="24"/>
          <w:szCs w:val="24"/>
        </w:rPr>
        <w:t>5. Деяния, предусмотренные частями первой - четвертой настоящей статьи, совершенные в особо крупном размере, - наказываются штрафом в размере от семидесятикратной до девяностократной суммы взятки либо лишением свободы на срок от семи до двенадцати лет со штрафом в размере семидесятикратной суммы взятки.</w:t>
      </w:r>
    </w:p>
    <w:p w:rsidR="00101A88" w:rsidRPr="00DB33F8" w:rsidRDefault="00101A88" w:rsidP="00DB33F8">
      <w:pPr>
        <w:ind w:firstLine="709"/>
        <w:jc w:val="both"/>
        <w:rPr>
          <w:sz w:val="24"/>
          <w:szCs w:val="24"/>
        </w:rPr>
      </w:pPr>
      <w:r w:rsidRPr="00DB33F8">
        <w:rPr>
          <w:sz w:val="24"/>
          <w:szCs w:val="24"/>
        </w:rPr>
        <w:t>Примечание. Лицо, давшее взятку, освобождается от уголовной ответственности, если оно активно способствовало раскрытию и (или) расследованию преступления и либо имело место вымогательство взятки со стороны должностного лица, либо лицо после совершения преступления добровольно сообщило о даче взятки органу, имеющему право возбудить уголовное дело.</w:t>
      </w:r>
    </w:p>
    <w:p w:rsidR="00101A88" w:rsidRPr="00DB33F8" w:rsidRDefault="00101A88" w:rsidP="00DB33F8">
      <w:pPr>
        <w:ind w:firstLine="709"/>
        <w:jc w:val="both"/>
        <w:rPr>
          <w:sz w:val="24"/>
          <w:szCs w:val="24"/>
        </w:rPr>
      </w:pPr>
    </w:p>
    <w:p w:rsidR="00101A88" w:rsidRPr="00DB33F8" w:rsidRDefault="00101A88" w:rsidP="00DB33F8">
      <w:pPr>
        <w:ind w:firstLine="709"/>
        <w:jc w:val="both"/>
        <w:rPr>
          <w:b/>
          <w:sz w:val="24"/>
          <w:szCs w:val="24"/>
        </w:rPr>
      </w:pPr>
      <w:r w:rsidRPr="00DB33F8">
        <w:rPr>
          <w:b/>
          <w:sz w:val="24"/>
          <w:szCs w:val="24"/>
        </w:rPr>
        <w:t>Статья 291.1. Уголовного кодекса Российской Федерации (Посредничество во взяточничестве)</w:t>
      </w:r>
    </w:p>
    <w:p w:rsidR="00101A88" w:rsidRPr="00DB33F8" w:rsidRDefault="00101A88" w:rsidP="00DB33F8">
      <w:pPr>
        <w:ind w:firstLine="709"/>
        <w:jc w:val="both"/>
        <w:rPr>
          <w:sz w:val="24"/>
          <w:szCs w:val="24"/>
        </w:rPr>
      </w:pPr>
      <w:r w:rsidRPr="00DB33F8">
        <w:rPr>
          <w:sz w:val="24"/>
          <w:szCs w:val="24"/>
        </w:rPr>
        <w:t>1. Посредничество во взяточничестве, то есть непосредственная передача взятки по поручению взяткодателя или взяткополучателя либо иное способствование взяткодателю и (или) взяткополучателю в достижении либо реализации соглашения между ними о получении и даче взятки в значительном размере, - наказывается штрафом в размере от двадцатикратной до сорокакратной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до пяти лет со штрафом в размере двадцатикратной суммы взятки.</w:t>
      </w:r>
    </w:p>
    <w:p w:rsidR="00101A88" w:rsidRPr="00DB33F8" w:rsidRDefault="00101A88" w:rsidP="00DB33F8">
      <w:pPr>
        <w:ind w:firstLine="709"/>
        <w:jc w:val="both"/>
        <w:rPr>
          <w:sz w:val="24"/>
          <w:szCs w:val="24"/>
        </w:rPr>
      </w:pPr>
      <w:r w:rsidRPr="00DB33F8">
        <w:rPr>
          <w:sz w:val="24"/>
          <w:szCs w:val="24"/>
        </w:rPr>
        <w:t xml:space="preserve">2. Посредничество во взяточничестве за совершение заведомо незаконных действий (бездействие) либо лицом с использованием своего служебного положения - наказывается </w:t>
      </w:r>
      <w:r w:rsidRPr="00DB33F8">
        <w:rPr>
          <w:sz w:val="24"/>
          <w:szCs w:val="24"/>
        </w:rPr>
        <w:lastRenderedPageBreak/>
        <w:t>штрафом в размере от тридцатикратной до шестидесятикратной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от трех до семи лет со штрафом в размере тридцатикратной суммы взятки.</w:t>
      </w:r>
    </w:p>
    <w:p w:rsidR="00101A88" w:rsidRPr="00DB33F8" w:rsidRDefault="00101A88" w:rsidP="00DB33F8">
      <w:pPr>
        <w:ind w:firstLine="709"/>
        <w:jc w:val="both"/>
        <w:rPr>
          <w:sz w:val="24"/>
          <w:szCs w:val="24"/>
        </w:rPr>
      </w:pPr>
      <w:r w:rsidRPr="00DB33F8">
        <w:rPr>
          <w:sz w:val="24"/>
          <w:szCs w:val="24"/>
        </w:rPr>
        <w:t>3. Посредничество во взяточничестве, совершенное:</w:t>
      </w:r>
    </w:p>
    <w:p w:rsidR="00101A88" w:rsidRPr="00DB33F8" w:rsidRDefault="00101A88" w:rsidP="00DB33F8">
      <w:pPr>
        <w:ind w:firstLine="709"/>
        <w:jc w:val="both"/>
        <w:rPr>
          <w:sz w:val="24"/>
          <w:szCs w:val="24"/>
        </w:rPr>
      </w:pPr>
      <w:r w:rsidRPr="00DB33F8">
        <w:rPr>
          <w:sz w:val="24"/>
          <w:szCs w:val="24"/>
        </w:rPr>
        <w:t>а) группой лиц по предварительному сговору или организованной группой;</w:t>
      </w:r>
    </w:p>
    <w:p w:rsidR="00101A88" w:rsidRPr="00DB33F8" w:rsidRDefault="00101A88" w:rsidP="00DB33F8">
      <w:pPr>
        <w:ind w:firstLine="709"/>
        <w:jc w:val="both"/>
        <w:rPr>
          <w:sz w:val="24"/>
          <w:szCs w:val="24"/>
        </w:rPr>
      </w:pPr>
      <w:r w:rsidRPr="00DB33F8">
        <w:rPr>
          <w:sz w:val="24"/>
          <w:szCs w:val="24"/>
        </w:rPr>
        <w:t>б) в крупном размере, - наказывается штрафом в размере от шестидесятикратной до восьмидесятикратной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от семи до двенадцати лет со штрафом в размере шестидесятикратной суммы взятки.</w:t>
      </w:r>
    </w:p>
    <w:p w:rsidR="00101A88" w:rsidRPr="00DB33F8" w:rsidRDefault="00101A88" w:rsidP="00DB33F8">
      <w:pPr>
        <w:ind w:firstLine="709"/>
        <w:jc w:val="both"/>
        <w:rPr>
          <w:sz w:val="24"/>
          <w:szCs w:val="24"/>
        </w:rPr>
      </w:pPr>
      <w:r w:rsidRPr="00DB33F8">
        <w:rPr>
          <w:sz w:val="24"/>
          <w:szCs w:val="24"/>
        </w:rPr>
        <w:t>4. Посредничество во взяточничестве, совершенное в особо крупном размере, - наказывается штрафом в размере от семидесятикратной до девяностократной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от семи до двенадцати лет со штрафом в размере семидесятикратной суммы взятки.</w:t>
      </w:r>
    </w:p>
    <w:p w:rsidR="00101A88" w:rsidRPr="00DB33F8" w:rsidRDefault="00101A88" w:rsidP="00DB33F8">
      <w:pPr>
        <w:ind w:firstLine="709"/>
        <w:jc w:val="both"/>
        <w:rPr>
          <w:sz w:val="24"/>
          <w:szCs w:val="24"/>
        </w:rPr>
      </w:pPr>
      <w:r w:rsidRPr="00DB33F8">
        <w:rPr>
          <w:sz w:val="24"/>
          <w:szCs w:val="24"/>
        </w:rPr>
        <w:t>5. Обещание или предложение посредничества во взяточничестве - наказывается штрафом в размере от пятнадцатикратной до семидесятикратной суммы взятки с лишением права занимать определенные должности или заниматься определенной деятельностью на срок до трех лет или штрафом в размере от двадцати пяти тысяч до пятисот миллионов рублей с лишением права занимать определенные должности или заниматься определенной деятельностью на срок до трех лет либо лишением свободы на срок до семи лет со штрафом в размере от десятикратной до шестидесятикратной суммы взятки.</w:t>
      </w:r>
    </w:p>
    <w:p w:rsidR="00101A88" w:rsidRPr="00DB33F8" w:rsidRDefault="00101A88" w:rsidP="00DB33F8">
      <w:pPr>
        <w:ind w:firstLine="709"/>
        <w:jc w:val="both"/>
        <w:rPr>
          <w:sz w:val="24"/>
          <w:szCs w:val="24"/>
        </w:rPr>
      </w:pPr>
    </w:p>
    <w:p w:rsidR="00101A88" w:rsidRPr="00DB33F8" w:rsidRDefault="00101A88" w:rsidP="00DB33F8">
      <w:pPr>
        <w:ind w:firstLine="709"/>
        <w:jc w:val="both"/>
        <w:rPr>
          <w:sz w:val="24"/>
          <w:szCs w:val="24"/>
        </w:rPr>
      </w:pPr>
      <w:r w:rsidRPr="00DB33F8">
        <w:rPr>
          <w:sz w:val="24"/>
          <w:szCs w:val="24"/>
        </w:rPr>
        <w:t>Примечание. Лицо, являющееся посредником во взяточничестве, освобождается от уголовной ответственности, если оно после совершения преступления активно способствовало раскрытию и (или) пресечению преступления и добровольно сообщило органу, имеющему право возбудить уголовное дело, о посредничестве во взяточничестве.</w:t>
      </w:r>
    </w:p>
    <w:p w:rsidR="00101A88" w:rsidRPr="00DB33F8" w:rsidRDefault="00101A88" w:rsidP="00DB33F8">
      <w:pPr>
        <w:ind w:firstLine="709"/>
        <w:jc w:val="both"/>
        <w:rPr>
          <w:sz w:val="24"/>
          <w:szCs w:val="24"/>
        </w:rPr>
      </w:pPr>
    </w:p>
    <w:p w:rsidR="00101A88" w:rsidRPr="00DB33F8" w:rsidRDefault="00101A88" w:rsidP="00DB33F8">
      <w:pPr>
        <w:ind w:firstLine="709"/>
        <w:jc w:val="both"/>
        <w:rPr>
          <w:sz w:val="24"/>
          <w:szCs w:val="24"/>
        </w:rPr>
      </w:pPr>
      <w:r w:rsidRPr="00DB33F8">
        <w:rPr>
          <w:sz w:val="24"/>
          <w:szCs w:val="24"/>
        </w:rPr>
        <w:t xml:space="preserve">Также, при определенных условиях, за совершение коррупционных преступлений виновные лица могут быть привлечены к уголовной ответственности по </w:t>
      </w:r>
      <w:proofErr w:type="spellStart"/>
      <w:r w:rsidRPr="00DB33F8">
        <w:rPr>
          <w:sz w:val="24"/>
          <w:szCs w:val="24"/>
        </w:rPr>
        <w:t>ст.ст</w:t>
      </w:r>
      <w:proofErr w:type="spellEnd"/>
      <w:r w:rsidRPr="00DB33F8">
        <w:rPr>
          <w:sz w:val="24"/>
          <w:szCs w:val="24"/>
        </w:rPr>
        <w:t>. 169, 201, 285, 286 УК РФ и др.</w:t>
      </w:r>
    </w:p>
    <w:p w:rsidR="00101A88" w:rsidRPr="00340867" w:rsidRDefault="00101A88" w:rsidP="00340867">
      <w:pPr>
        <w:pStyle w:val="a5"/>
        <w:autoSpaceDE w:val="0"/>
        <w:autoSpaceDN w:val="0"/>
        <w:adjustRightInd w:val="0"/>
        <w:spacing w:after="0" w:line="360" w:lineRule="auto"/>
        <w:ind w:left="0" w:firstLine="708"/>
        <w:jc w:val="both"/>
        <w:rPr>
          <w:rFonts w:ascii="Times New Roman" w:hAnsi="Times New Roman" w:cs="Times New Roman"/>
          <w:sz w:val="28"/>
          <w:szCs w:val="28"/>
        </w:rPr>
      </w:pPr>
    </w:p>
    <w:sectPr w:rsidR="00101A88" w:rsidRPr="00340867" w:rsidSect="008F7FAB">
      <w:footerReference w:type="default" r:id="rId9"/>
      <w:pgSz w:w="11909" w:h="16834"/>
      <w:pgMar w:top="709" w:right="877" w:bottom="720" w:left="1384" w:header="720" w:footer="78" w:gutter="0"/>
      <w:cols w:space="6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43D5" w:rsidRDefault="009F43D5">
      <w:r>
        <w:separator/>
      </w:r>
    </w:p>
  </w:endnote>
  <w:endnote w:type="continuationSeparator" w:id="0">
    <w:p w:rsidR="009F43D5" w:rsidRDefault="009F4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A77" w:rsidRDefault="00541148" w:rsidP="00921983">
    <w:pPr>
      <w:pStyle w:val="a7"/>
      <w:framePr w:wrap="auto"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C63E26">
      <w:rPr>
        <w:rStyle w:val="a9"/>
        <w:noProof/>
      </w:rPr>
      <w:t>10</w:t>
    </w:r>
    <w:r>
      <w:rPr>
        <w:rStyle w:val="a9"/>
      </w:rPr>
      <w:fldChar w:fldCharType="end"/>
    </w:r>
  </w:p>
  <w:p w:rsidR="00434A77" w:rsidRDefault="009F43D5" w:rsidP="008F7FAB">
    <w:pPr>
      <w:pStyle w:val="a7"/>
      <w:ind w:right="360"/>
      <w:jc w:val="right"/>
    </w:pPr>
  </w:p>
  <w:p w:rsidR="00434A77" w:rsidRDefault="009F43D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43D5" w:rsidRDefault="009F43D5">
      <w:r>
        <w:separator/>
      </w:r>
    </w:p>
  </w:footnote>
  <w:footnote w:type="continuationSeparator" w:id="0">
    <w:p w:rsidR="009F43D5" w:rsidRDefault="009F43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D74AC8"/>
    <w:multiLevelType w:val="hybridMultilevel"/>
    <w:tmpl w:val="330EFB10"/>
    <w:lvl w:ilvl="0" w:tplc="2D348FFC">
      <w:start w:val="1"/>
      <w:numFmt w:val="bullet"/>
      <w:lvlText w:val="-"/>
      <w:lvlJc w:val="left"/>
      <w:pPr>
        <w:ind w:left="1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E987DF6">
      <w:start w:val="1"/>
      <w:numFmt w:val="bullet"/>
      <w:lvlText w:val="o"/>
      <w:lvlJc w:val="left"/>
      <w:pPr>
        <w:ind w:left="20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748CD78">
      <w:start w:val="1"/>
      <w:numFmt w:val="bullet"/>
      <w:lvlText w:val="▪"/>
      <w:lvlJc w:val="left"/>
      <w:pPr>
        <w:ind w:left="27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8340498">
      <w:start w:val="1"/>
      <w:numFmt w:val="bullet"/>
      <w:lvlText w:val="•"/>
      <w:lvlJc w:val="left"/>
      <w:pPr>
        <w:ind w:left="34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552409A">
      <w:start w:val="1"/>
      <w:numFmt w:val="bullet"/>
      <w:lvlText w:val="o"/>
      <w:lvlJc w:val="left"/>
      <w:pPr>
        <w:ind w:left="41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12402A6">
      <w:start w:val="1"/>
      <w:numFmt w:val="bullet"/>
      <w:lvlText w:val="▪"/>
      <w:lvlJc w:val="left"/>
      <w:pPr>
        <w:ind w:left="48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4461374">
      <w:start w:val="1"/>
      <w:numFmt w:val="bullet"/>
      <w:lvlText w:val="•"/>
      <w:lvlJc w:val="left"/>
      <w:pPr>
        <w:ind w:left="56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3323266">
      <w:start w:val="1"/>
      <w:numFmt w:val="bullet"/>
      <w:lvlText w:val="o"/>
      <w:lvlJc w:val="left"/>
      <w:pPr>
        <w:ind w:left="63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4601548">
      <w:start w:val="1"/>
      <w:numFmt w:val="bullet"/>
      <w:lvlText w:val="▪"/>
      <w:lvlJc w:val="left"/>
      <w:pPr>
        <w:ind w:left="70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69663B3C"/>
    <w:multiLevelType w:val="hybridMultilevel"/>
    <w:tmpl w:val="8FA2E05E"/>
    <w:lvl w:ilvl="0" w:tplc="0419000D">
      <w:start w:val="1"/>
      <w:numFmt w:val="bullet"/>
      <w:lvlText w:val=""/>
      <w:lvlJc w:val="left"/>
      <w:pPr>
        <w:ind w:left="2148" w:hanging="360"/>
      </w:pPr>
      <w:rPr>
        <w:rFonts w:ascii="Wingdings" w:hAnsi="Wingdings" w:hint="default"/>
      </w:rPr>
    </w:lvl>
    <w:lvl w:ilvl="1" w:tplc="04190003" w:tentative="1">
      <w:start w:val="1"/>
      <w:numFmt w:val="bullet"/>
      <w:lvlText w:val="o"/>
      <w:lvlJc w:val="left"/>
      <w:pPr>
        <w:ind w:left="2868" w:hanging="360"/>
      </w:pPr>
      <w:rPr>
        <w:rFonts w:ascii="Courier New" w:hAnsi="Courier New" w:cs="Courier New" w:hint="default"/>
      </w:rPr>
    </w:lvl>
    <w:lvl w:ilvl="2" w:tplc="04190005" w:tentative="1">
      <w:start w:val="1"/>
      <w:numFmt w:val="bullet"/>
      <w:lvlText w:val=""/>
      <w:lvlJc w:val="left"/>
      <w:pPr>
        <w:ind w:left="3588" w:hanging="360"/>
      </w:pPr>
      <w:rPr>
        <w:rFonts w:ascii="Wingdings" w:hAnsi="Wingdings" w:hint="default"/>
      </w:rPr>
    </w:lvl>
    <w:lvl w:ilvl="3" w:tplc="04190001" w:tentative="1">
      <w:start w:val="1"/>
      <w:numFmt w:val="bullet"/>
      <w:lvlText w:val=""/>
      <w:lvlJc w:val="left"/>
      <w:pPr>
        <w:ind w:left="4308" w:hanging="360"/>
      </w:pPr>
      <w:rPr>
        <w:rFonts w:ascii="Symbol" w:hAnsi="Symbol" w:hint="default"/>
      </w:rPr>
    </w:lvl>
    <w:lvl w:ilvl="4" w:tplc="04190003" w:tentative="1">
      <w:start w:val="1"/>
      <w:numFmt w:val="bullet"/>
      <w:lvlText w:val="o"/>
      <w:lvlJc w:val="left"/>
      <w:pPr>
        <w:ind w:left="5028" w:hanging="360"/>
      </w:pPr>
      <w:rPr>
        <w:rFonts w:ascii="Courier New" w:hAnsi="Courier New" w:cs="Courier New" w:hint="default"/>
      </w:rPr>
    </w:lvl>
    <w:lvl w:ilvl="5" w:tplc="04190005" w:tentative="1">
      <w:start w:val="1"/>
      <w:numFmt w:val="bullet"/>
      <w:lvlText w:val=""/>
      <w:lvlJc w:val="left"/>
      <w:pPr>
        <w:ind w:left="5748" w:hanging="360"/>
      </w:pPr>
      <w:rPr>
        <w:rFonts w:ascii="Wingdings" w:hAnsi="Wingdings" w:hint="default"/>
      </w:rPr>
    </w:lvl>
    <w:lvl w:ilvl="6" w:tplc="04190001" w:tentative="1">
      <w:start w:val="1"/>
      <w:numFmt w:val="bullet"/>
      <w:lvlText w:val=""/>
      <w:lvlJc w:val="left"/>
      <w:pPr>
        <w:ind w:left="6468" w:hanging="360"/>
      </w:pPr>
      <w:rPr>
        <w:rFonts w:ascii="Symbol" w:hAnsi="Symbol" w:hint="default"/>
      </w:rPr>
    </w:lvl>
    <w:lvl w:ilvl="7" w:tplc="04190003" w:tentative="1">
      <w:start w:val="1"/>
      <w:numFmt w:val="bullet"/>
      <w:lvlText w:val="o"/>
      <w:lvlJc w:val="left"/>
      <w:pPr>
        <w:ind w:left="7188" w:hanging="360"/>
      </w:pPr>
      <w:rPr>
        <w:rFonts w:ascii="Courier New" w:hAnsi="Courier New" w:cs="Courier New" w:hint="default"/>
      </w:rPr>
    </w:lvl>
    <w:lvl w:ilvl="8" w:tplc="04190005" w:tentative="1">
      <w:start w:val="1"/>
      <w:numFmt w:val="bullet"/>
      <w:lvlText w:val=""/>
      <w:lvlJc w:val="left"/>
      <w:pPr>
        <w:ind w:left="7908"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BD3"/>
    <w:rsid w:val="00007D71"/>
    <w:rsid w:val="0003128A"/>
    <w:rsid w:val="00080B61"/>
    <w:rsid w:val="000C574A"/>
    <w:rsid w:val="00101A88"/>
    <w:rsid w:val="001B7D84"/>
    <w:rsid w:val="001C4BD3"/>
    <w:rsid w:val="00237656"/>
    <w:rsid w:val="00307F12"/>
    <w:rsid w:val="00340867"/>
    <w:rsid w:val="003439AA"/>
    <w:rsid w:val="004052FA"/>
    <w:rsid w:val="004B62D9"/>
    <w:rsid w:val="004C3B8E"/>
    <w:rsid w:val="00541148"/>
    <w:rsid w:val="005C5029"/>
    <w:rsid w:val="005F3E07"/>
    <w:rsid w:val="00637736"/>
    <w:rsid w:val="00641FB7"/>
    <w:rsid w:val="00652A98"/>
    <w:rsid w:val="006914C7"/>
    <w:rsid w:val="00693CE7"/>
    <w:rsid w:val="006A44FF"/>
    <w:rsid w:val="00702908"/>
    <w:rsid w:val="007925D1"/>
    <w:rsid w:val="00794193"/>
    <w:rsid w:val="007A0F66"/>
    <w:rsid w:val="007A69BF"/>
    <w:rsid w:val="007F1D15"/>
    <w:rsid w:val="00841294"/>
    <w:rsid w:val="00851F78"/>
    <w:rsid w:val="00855D9D"/>
    <w:rsid w:val="00865005"/>
    <w:rsid w:val="0092194D"/>
    <w:rsid w:val="0095351B"/>
    <w:rsid w:val="00954D06"/>
    <w:rsid w:val="009D1F97"/>
    <w:rsid w:val="009F43D5"/>
    <w:rsid w:val="00A1488B"/>
    <w:rsid w:val="00A9168A"/>
    <w:rsid w:val="00A91E55"/>
    <w:rsid w:val="00AA050D"/>
    <w:rsid w:val="00B80C70"/>
    <w:rsid w:val="00BA76EE"/>
    <w:rsid w:val="00C4445F"/>
    <w:rsid w:val="00C63E26"/>
    <w:rsid w:val="00C6575A"/>
    <w:rsid w:val="00C74738"/>
    <w:rsid w:val="00CF4B19"/>
    <w:rsid w:val="00D55802"/>
    <w:rsid w:val="00D6030E"/>
    <w:rsid w:val="00D610E6"/>
    <w:rsid w:val="00D95EA2"/>
    <w:rsid w:val="00DB33F8"/>
    <w:rsid w:val="00DF6E1B"/>
    <w:rsid w:val="00EB5D28"/>
    <w:rsid w:val="00ED3DAA"/>
    <w:rsid w:val="00F26A9E"/>
    <w:rsid w:val="00FE27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EE6F30-580E-4AD2-855E-AFD2092DF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BD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4B62D9"/>
    <w:pPr>
      <w:widowControl/>
      <w:spacing w:before="108" w:after="108"/>
      <w:jc w:val="center"/>
      <w:outlineLvl w:val="0"/>
    </w:pPr>
    <w:rPr>
      <w:rFonts w:ascii="Arial" w:eastAsiaTheme="minorHAnsi" w:hAnsi="Arial" w:cs="Arial"/>
      <w:b/>
      <w:bCs/>
      <w:color w:val="26282F"/>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рижатый влево"/>
    <w:basedOn w:val="a"/>
    <w:next w:val="a"/>
    <w:uiPriority w:val="99"/>
    <w:rsid w:val="001C4BD3"/>
    <w:pPr>
      <w:widowControl/>
    </w:pPr>
    <w:rPr>
      <w:rFonts w:ascii="Arial" w:hAnsi="Arial" w:cs="Arial"/>
      <w:sz w:val="24"/>
      <w:szCs w:val="24"/>
    </w:rPr>
  </w:style>
  <w:style w:type="paragraph" w:customStyle="1" w:styleId="ConsNonformat">
    <w:name w:val="ConsNonformat"/>
    <w:link w:val="ConsNonformat0"/>
    <w:qFormat/>
    <w:rsid w:val="001C4BD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basedOn w:val="a0"/>
    <w:uiPriority w:val="99"/>
    <w:rsid w:val="001C4BD3"/>
    <w:rPr>
      <w:color w:val="0000FF"/>
      <w:u w:val="single"/>
    </w:rPr>
  </w:style>
  <w:style w:type="paragraph" w:styleId="a5">
    <w:name w:val="List Paragraph"/>
    <w:basedOn w:val="a"/>
    <w:link w:val="a6"/>
    <w:uiPriority w:val="34"/>
    <w:qFormat/>
    <w:rsid w:val="001C4BD3"/>
    <w:pPr>
      <w:widowControl/>
      <w:autoSpaceDE/>
      <w:autoSpaceDN/>
      <w:adjustRightInd/>
      <w:spacing w:after="200" w:line="276" w:lineRule="auto"/>
      <w:ind w:left="720"/>
    </w:pPr>
    <w:rPr>
      <w:rFonts w:ascii="Calibri" w:hAnsi="Calibri" w:cs="Calibri"/>
      <w:sz w:val="22"/>
      <w:szCs w:val="22"/>
      <w:lang w:eastAsia="en-US"/>
    </w:rPr>
  </w:style>
  <w:style w:type="character" w:customStyle="1" w:styleId="a6">
    <w:name w:val="Абзац списка Знак"/>
    <w:link w:val="a5"/>
    <w:uiPriority w:val="99"/>
    <w:locked/>
    <w:rsid w:val="001C4BD3"/>
    <w:rPr>
      <w:rFonts w:ascii="Calibri" w:eastAsia="Times New Roman" w:hAnsi="Calibri" w:cs="Calibri"/>
    </w:rPr>
  </w:style>
  <w:style w:type="paragraph" w:styleId="a7">
    <w:name w:val="footer"/>
    <w:basedOn w:val="a"/>
    <w:link w:val="a8"/>
    <w:uiPriority w:val="99"/>
    <w:rsid w:val="001C4BD3"/>
    <w:pPr>
      <w:tabs>
        <w:tab w:val="center" w:pos="4677"/>
        <w:tab w:val="right" w:pos="9355"/>
      </w:tabs>
    </w:pPr>
  </w:style>
  <w:style w:type="character" w:customStyle="1" w:styleId="a8">
    <w:name w:val="Нижний колонтитул Знак"/>
    <w:basedOn w:val="a0"/>
    <w:link w:val="a7"/>
    <w:uiPriority w:val="99"/>
    <w:rsid w:val="001C4BD3"/>
    <w:rPr>
      <w:rFonts w:ascii="Times New Roman" w:eastAsia="Times New Roman" w:hAnsi="Times New Roman" w:cs="Times New Roman"/>
      <w:sz w:val="20"/>
      <w:szCs w:val="20"/>
      <w:lang w:eastAsia="ru-RU"/>
    </w:rPr>
  </w:style>
  <w:style w:type="character" w:customStyle="1" w:styleId="ConsNonformat0">
    <w:name w:val="ConsNonformat Знак"/>
    <w:basedOn w:val="a0"/>
    <w:link w:val="ConsNonformat"/>
    <w:locked/>
    <w:rsid w:val="001C4BD3"/>
    <w:rPr>
      <w:rFonts w:ascii="Courier New" w:eastAsia="Times New Roman" w:hAnsi="Courier New" w:cs="Courier New"/>
      <w:sz w:val="20"/>
      <w:szCs w:val="20"/>
      <w:lang w:eastAsia="ru-RU"/>
    </w:rPr>
  </w:style>
  <w:style w:type="character" w:styleId="a9">
    <w:name w:val="page number"/>
    <w:basedOn w:val="a0"/>
    <w:uiPriority w:val="99"/>
    <w:rsid w:val="001C4BD3"/>
  </w:style>
  <w:style w:type="paragraph" w:customStyle="1" w:styleId="3">
    <w:name w:val="Абзац списка3"/>
    <w:basedOn w:val="a"/>
    <w:rsid w:val="001C4BD3"/>
    <w:pPr>
      <w:widowControl/>
      <w:autoSpaceDE/>
      <w:autoSpaceDN/>
      <w:adjustRightInd/>
      <w:ind w:left="720"/>
      <w:contextualSpacing/>
      <w:jc w:val="center"/>
    </w:pPr>
    <w:rPr>
      <w:b/>
      <w:sz w:val="28"/>
    </w:rPr>
  </w:style>
  <w:style w:type="character" w:customStyle="1" w:styleId="10">
    <w:name w:val="Заголовок 1 Знак"/>
    <w:basedOn w:val="a0"/>
    <w:link w:val="1"/>
    <w:uiPriority w:val="99"/>
    <w:rsid w:val="004B62D9"/>
    <w:rPr>
      <w:rFonts w:ascii="Arial" w:hAnsi="Arial" w:cs="Arial"/>
      <w:b/>
      <w:bCs/>
      <w:color w:val="26282F"/>
      <w:sz w:val="24"/>
      <w:szCs w:val="24"/>
    </w:rPr>
  </w:style>
  <w:style w:type="paragraph" w:styleId="aa">
    <w:name w:val="Normal (Web)"/>
    <w:basedOn w:val="a"/>
    <w:uiPriority w:val="99"/>
    <w:unhideWhenUsed/>
    <w:rsid w:val="00841294"/>
    <w:pPr>
      <w:widowControl/>
      <w:autoSpaceDE/>
      <w:autoSpaceDN/>
      <w:adjustRightInd/>
      <w:spacing w:before="100" w:beforeAutospacing="1" w:after="100" w:afterAutospacing="1"/>
    </w:pPr>
    <w:rPr>
      <w:rFonts w:eastAsiaTheme="minorEastAsia"/>
      <w:sz w:val="24"/>
      <w:szCs w:val="24"/>
    </w:rPr>
  </w:style>
  <w:style w:type="character" w:styleId="ab">
    <w:name w:val="Strong"/>
    <w:basedOn w:val="a0"/>
    <w:uiPriority w:val="22"/>
    <w:qFormat/>
    <w:rsid w:val="00841294"/>
    <w:rPr>
      <w:b/>
    </w:rPr>
  </w:style>
  <w:style w:type="paragraph" w:customStyle="1" w:styleId="revannmailrucssattributepostfix">
    <w:name w:val="rev_ann_mailru_css_attribute_postfix"/>
    <w:basedOn w:val="a"/>
    <w:rsid w:val="00841294"/>
    <w:pPr>
      <w:widowControl/>
      <w:autoSpaceDE/>
      <w:autoSpaceDN/>
      <w:adjustRightInd/>
      <w:spacing w:before="100" w:beforeAutospacing="1" w:after="100" w:afterAutospacing="1"/>
    </w:pPr>
    <w:rPr>
      <w:rFonts w:eastAsiaTheme="minorEastAsia"/>
      <w:sz w:val="24"/>
      <w:szCs w:val="24"/>
    </w:rPr>
  </w:style>
  <w:style w:type="character" w:styleId="ac">
    <w:name w:val="FollowedHyperlink"/>
    <w:basedOn w:val="a0"/>
    <w:uiPriority w:val="99"/>
    <w:semiHidden/>
    <w:unhideWhenUsed/>
    <w:rsid w:val="00C4445F"/>
    <w:rPr>
      <w:color w:val="954F72" w:themeColor="followedHyperlink"/>
      <w:u w:val="single"/>
    </w:rPr>
  </w:style>
  <w:style w:type="paragraph" w:styleId="ad">
    <w:name w:val="Balloon Text"/>
    <w:basedOn w:val="a"/>
    <w:link w:val="ae"/>
    <w:uiPriority w:val="99"/>
    <w:semiHidden/>
    <w:unhideWhenUsed/>
    <w:rsid w:val="0092194D"/>
    <w:rPr>
      <w:rFonts w:ascii="Segoe UI" w:hAnsi="Segoe UI" w:cs="Segoe UI"/>
      <w:sz w:val="18"/>
      <w:szCs w:val="18"/>
    </w:rPr>
  </w:style>
  <w:style w:type="character" w:customStyle="1" w:styleId="ae">
    <w:name w:val="Текст выноски Знак"/>
    <w:basedOn w:val="a0"/>
    <w:link w:val="ad"/>
    <w:uiPriority w:val="99"/>
    <w:semiHidden/>
    <w:rsid w:val="0092194D"/>
    <w:rPr>
      <w:rFonts w:ascii="Segoe UI" w:eastAsia="Times New Roman" w:hAnsi="Segoe UI" w:cs="Segoe UI"/>
      <w:sz w:val="18"/>
      <w:szCs w:val="18"/>
      <w:lang w:eastAsia="ru-RU"/>
    </w:rPr>
  </w:style>
  <w:style w:type="character" w:styleId="af">
    <w:name w:val="Emphasis"/>
    <w:basedOn w:val="a0"/>
    <w:uiPriority w:val="20"/>
    <w:qFormat/>
    <w:rsid w:val="00101A8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9845863">
      <w:bodyDiv w:val="1"/>
      <w:marLeft w:val="0"/>
      <w:marRight w:val="0"/>
      <w:marTop w:val="0"/>
      <w:marBottom w:val="0"/>
      <w:divBdr>
        <w:top w:val="none" w:sz="0" w:space="0" w:color="auto"/>
        <w:left w:val="none" w:sz="0" w:space="0" w:color="auto"/>
        <w:bottom w:val="none" w:sz="0" w:space="0" w:color="auto"/>
        <w:right w:val="none" w:sz="0" w:space="0" w:color="auto"/>
      </w:divBdr>
    </w:div>
    <w:div w:id="790439492">
      <w:bodyDiv w:val="1"/>
      <w:marLeft w:val="0"/>
      <w:marRight w:val="0"/>
      <w:marTop w:val="0"/>
      <w:marBottom w:val="0"/>
      <w:divBdr>
        <w:top w:val="none" w:sz="0" w:space="0" w:color="auto"/>
        <w:left w:val="none" w:sz="0" w:space="0" w:color="auto"/>
        <w:bottom w:val="none" w:sz="0" w:space="0" w:color="auto"/>
        <w:right w:val="none" w:sz="0" w:space="0" w:color="auto"/>
      </w:divBdr>
    </w:div>
    <w:div w:id="1163280201">
      <w:bodyDiv w:val="1"/>
      <w:marLeft w:val="0"/>
      <w:marRight w:val="0"/>
      <w:marTop w:val="0"/>
      <w:marBottom w:val="0"/>
      <w:divBdr>
        <w:top w:val="none" w:sz="0" w:space="0" w:color="auto"/>
        <w:left w:val="none" w:sz="0" w:space="0" w:color="auto"/>
        <w:bottom w:val="none" w:sz="0" w:space="0" w:color="auto"/>
        <w:right w:val="none" w:sz="0" w:space="0" w:color="auto"/>
      </w:divBdr>
    </w:div>
    <w:div w:id="1996840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obileonline.garant.ru/" TargetMode="External"/><Relationship Id="rId3" Type="http://schemas.openxmlformats.org/officeDocument/2006/relationships/settings" Target="settings.xml"/><Relationship Id="rId7" Type="http://schemas.openxmlformats.org/officeDocument/2006/relationships/hyperlink" Target="http://mobileonline.garan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456</TotalTime>
  <Pages>1</Pages>
  <Words>5011</Words>
  <Characters>28563</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ЛоптеваЮА</dc:creator>
  <cp:keywords/>
  <dc:description/>
  <cp:lastModifiedBy>Инна</cp:lastModifiedBy>
  <cp:revision>26</cp:revision>
  <cp:lastPrinted>2018-10-11T06:12:00Z</cp:lastPrinted>
  <dcterms:created xsi:type="dcterms:W3CDTF">2018-02-15T08:18:00Z</dcterms:created>
  <dcterms:modified xsi:type="dcterms:W3CDTF">2018-10-11T06:16:00Z</dcterms:modified>
</cp:coreProperties>
</file>