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FF17B4" w:rsidRPr="00E5038C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 xml:space="preserve">едико-биологического </w:t>
      </w:r>
      <w:r w:rsidR="00420119" w:rsidRPr="00E5038C">
        <w:rPr>
          <w:sz w:val="36"/>
          <w:szCs w:val="36"/>
        </w:rPr>
        <w:t>агентства</w:t>
      </w:r>
      <w:r w:rsidR="00D6582C" w:rsidRPr="00E5038C">
        <w:rPr>
          <w:sz w:val="36"/>
          <w:szCs w:val="36"/>
        </w:rPr>
        <w:t xml:space="preserve"> </w:t>
      </w:r>
      <w:r w:rsidR="00E5038C" w:rsidRPr="00E5038C">
        <w:rPr>
          <w:bCs/>
          <w:sz w:val="36"/>
          <w:szCs w:val="36"/>
        </w:rPr>
        <w:t xml:space="preserve">при осуществлении федерального государственного санитарно-эпидемиологического надзора </w:t>
      </w:r>
      <w:r w:rsidRPr="00E5038C">
        <w:rPr>
          <w:sz w:val="36"/>
          <w:szCs w:val="36"/>
        </w:rPr>
        <w:t>за</w:t>
      </w:r>
      <w:r w:rsidR="002155F1" w:rsidRPr="00E5038C">
        <w:rPr>
          <w:sz w:val="36"/>
          <w:szCs w:val="36"/>
        </w:rPr>
        <w:t xml:space="preserve"> </w:t>
      </w:r>
      <w:r w:rsidR="002155F1" w:rsidRPr="00E5038C">
        <w:rPr>
          <w:sz w:val="36"/>
          <w:szCs w:val="36"/>
          <w:lang w:val="en-US"/>
        </w:rPr>
        <w:t>I</w:t>
      </w:r>
      <w:r w:rsidR="002155F1" w:rsidRPr="00E5038C">
        <w:rPr>
          <w:sz w:val="36"/>
          <w:szCs w:val="36"/>
        </w:rPr>
        <w:t xml:space="preserve"> квартал 2018 </w:t>
      </w:r>
      <w:r w:rsidR="009039D7" w:rsidRPr="00E5038C">
        <w:rPr>
          <w:sz w:val="36"/>
          <w:szCs w:val="36"/>
        </w:rPr>
        <w:t>год</w:t>
      </w:r>
      <w:r w:rsidR="002155F1" w:rsidRPr="00E5038C">
        <w:rPr>
          <w:sz w:val="36"/>
          <w:szCs w:val="36"/>
        </w:rPr>
        <w:t>а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bookmarkEnd w:id="0"/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FA1816" w:rsidRPr="00FA1816" w:rsidRDefault="00331262" w:rsidP="00FA1816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C43732" w:rsidRPr="00FA1816" w:rsidRDefault="00C43732" w:rsidP="00FA1816">
      <w:pPr>
        <w:pStyle w:val="1"/>
        <w:spacing w:before="0" w:after="0" w:line="360" w:lineRule="auto"/>
        <w:rPr>
          <w:rFonts w:ascii="Times New Roman" w:hAnsi="Times New Roman"/>
          <w:spacing w:val="-2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lastRenderedPageBreak/>
        <w:t>1. Общая часть</w:t>
      </w:r>
    </w:p>
    <w:p w:rsidR="00FF17B4" w:rsidRPr="0022792F" w:rsidRDefault="00FF17B4" w:rsidP="00FA1816">
      <w:pPr>
        <w:tabs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2792F">
        <w:rPr>
          <w:sz w:val="28"/>
          <w:szCs w:val="28"/>
        </w:rPr>
        <w:t xml:space="preserve">     </w:t>
      </w:r>
      <w:r w:rsidRPr="00840B14">
        <w:rPr>
          <w:sz w:val="28"/>
          <w:szCs w:val="28"/>
        </w:rPr>
        <w:t>Настоящий доклад подготовлен в</w:t>
      </w:r>
      <w:r>
        <w:rPr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</w:t>
      </w:r>
      <w:r w:rsidR="00D81718">
        <w:rPr>
          <w:sz w:val="28"/>
          <w:szCs w:val="28"/>
        </w:rPr>
        <w:t>ического благополучия населения, в сфере донорства крови и её компонентов</w:t>
      </w:r>
      <w:r>
        <w:rPr>
          <w:sz w:val="28"/>
          <w:szCs w:val="28"/>
        </w:rPr>
        <w:t xml:space="preserve"> на территориях, подлежащих обслуживанию  Федеральным медико-био</w:t>
      </w:r>
      <w:r w:rsidR="00267CA8">
        <w:rPr>
          <w:sz w:val="28"/>
          <w:szCs w:val="28"/>
        </w:rPr>
        <w:t>логическим агентством (</w:t>
      </w:r>
      <w:r>
        <w:rPr>
          <w:sz w:val="28"/>
          <w:szCs w:val="28"/>
        </w:rPr>
        <w:t xml:space="preserve">далее ФМБА России), совершенствования  механизма открытости ФМБА России, в </w:t>
      </w:r>
      <w:r w:rsidRPr="00840B1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со ст. 9 Федерального закона  от 30.03.1999 №52-ФЗ «О санитарно-эпидемиологическом благополучии населения», а также во исполнение </w:t>
      </w:r>
      <w:r w:rsidRPr="00840B14">
        <w:rPr>
          <w:sz w:val="28"/>
          <w:szCs w:val="28"/>
        </w:rPr>
        <w:t>с</w:t>
      </w:r>
      <w:r>
        <w:rPr>
          <w:sz w:val="28"/>
          <w:szCs w:val="28"/>
        </w:rPr>
        <w:t xml:space="preserve"> пунктов</w:t>
      </w:r>
      <w:r w:rsidRPr="00840B14">
        <w:rPr>
          <w:sz w:val="28"/>
          <w:szCs w:val="28"/>
        </w:rPr>
        <w:t xml:space="preserve"> 2 и 3 части 2 статьи 8.2 Федерального закона от 26 декабря 2008 г. № </w:t>
      </w:r>
      <w:r>
        <w:rPr>
          <w:sz w:val="28"/>
          <w:szCs w:val="28"/>
        </w:rPr>
        <w:t>294-ФЗ «</w:t>
      </w:r>
      <w:r w:rsidRPr="00840B14">
        <w:rPr>
          <w:sz w:val="28"/>
          <w:szCs w:val="28"/>
        </w:rPr>
        <w:t>О защите прав юридических лиц и индивидуальных предпринимателей при осуществлении государственного контроля (над</w:t>
      </w:r>
      <w:r>
        <w:rPr>
          <w:sz w:val="28"/>
          <w:szCs w:val="28"/>
        </w:rPr>
        <w:t>зора) и муниципального контроля».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5A5">
        <w:rPr>
          <w:rFonts w:ascii="Times New Roman" w:hAnsi="Times New Roman" w:cs="Times New Roman"/>
          <w:sz w:val="28"/>
          <w:szCs w:val="28"/>
        </w:rPr>
        <w:t>Межрегиональное управление №135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г.Десногорска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9C1B3D" w:rsidRPr="002F000F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573D0">
        <w:rPr>
          <w:rFonts w:ascii="Times New Roman" w:hAnsi="Times New Roman" w:cs="Times New Roman"/>
          <w:sz w:val="28"/>
          <w:szCs w:val="28"/>
        </w:rPr>
        <w:t>правление входит в единую федеральную централизованную систему федерального государственного санитарно-эпидемиологического надзора.</w:t>
      </w:r>
    </w:p>
    <w:p w:rsidR="009C1B3D" w:rsidRPr="0022792F" w:rsidRDefault="009C1B3D" w:rsidP="00FA1816">
      <w:pPr>
        <w:spacing w:line="360" w:lineRule="auto"/>
        <w:ind w:firstLine="567"/>
        <w:jc w:val="both"/>
        <w:rPr>
          <w:sz w:val="28"/>
          <w:szCs w:val="28"/>
        </w:rPr>
      </w:pPr>
      <w:r w:rsidRPr="00561E5B">
        <w:rPr>
          <w:sz w:val="28"/>
          <w:szCs w:val="28"/>
        </w:rPr>
        <w:t>Федеральный государственный контроль (надзор) осуществляется государственными граждан</w:t>
      </w:r>
      <w:r>
        <w:rPr>
          <w:sz w:val="28"/>
          <w:szCs w:val="28"/>
        </w:rPr>
        <w:t>скими служащими Управления в соответствии с</w:t>
      </w:r>
      <w:r w:rsidR="0022792F">
        <w:rPr>
          <w:sz w:val="28"/>
          <w:szCs w:val="28"/>
        </w:rPr>
        <w:t xml:space="preserve"> приказом Федерального медико-</w:t>
      </w:r>
      <w:r>
        <w:rPr>
          <w:sz w:val="28"/>
          <w:szCs w:val="28"/>
        </w:rPr>
        <w:t>биологического агентства от 08.10.2010</w:t>
      </w:r>
      <w:r w:rsidRPr="00561E5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2792F">
        <w:rPr>
          <w:sz w:val="28"/>
          <w:szCs w:val="28"/>
        </w:rPr>
        <w:t xml:space="preserve"> </w:t>
      </w:r>
      <w:r w:rsidR="0022792F">
        <w:rPr>
          <w:sz w:val="28"/>
          <w:szCs w:val="28"/>
        </w:rPr>
        <w:lastRenderedPageBreak/>
        <w:t>647</w:t>
      </w:r>
      <w:r w:rsidRPr="00561E5B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Межрегиональном управл</w:t>
      </w:r>
      <w:r w:rsidR="0022792F">
        <w:rPr>
          <w:sz w:val="28"/>
          <w:szCs w:val="28"/>
        </w:rPr>
        <w:t>ении №135 Федерального медико-</w:t>
      </w:r>
      <w:r>
        <w:rPr>
          <w:sz w:val="28"/>
          <w:szCs w:val="28"/>
        </w:rPr>
        <w:t>биологического агентства</w:t>
      </w:r>
      <w:r w:rsidRPr="00561E5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792F" w:rsidRDefault="0022792F" w:rsidP="00FA1816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</w:p>
    <w:p w:rsidR="0022792F" w:rsidRDefault="0022792F" w:rsidP="00FA181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фактическая численность работников</w:t>
      </w:r>
      <w:r>
        <w:rPr>
          <w:iCs/>
          <w:sz w:val="28"/>
          <w:szCs w:val="28"/>
        </w:rPr>
        <w:t xml:space="preserve"> - 13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>
        <w:rPr>
          <w:iCs/>
          <w:sz w:val="28"/>
          <w:szCs w:val="28"/>
        </w:rPr>
        <w:t>кции по контролю и надзору – 9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22792F" w:rsidRDefault="0022792F" w:rsidP="00FA1816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2792F">
        <w:rPr>
          <w:sz w:val="28"/>
          <w:szCs w:val="28"/>
        </w:rPr>
        <w:t xml:space="preserve">      Обзор правоприменительной пра</w:t>
      </w:r>
      <w:r w:rsidR="005122F8">
        <w:rPr>
          <w:sz w:val="28"/>
          <w:szCs w:val="28"/>
        </w:rPr>
        <w:t>ктики подготовлен за</w:t>
      </w:r>
      <w:r w:rsidR="003C0D90">
        <w:rPr>
          <w:sz w:val="28"/>
          <w:szCs w:val="28"/>
        </w:rPr>
        <w:t xml:space="preserve"> </w:t>
      </w:r>
      <w:r w:rsidR="003C0D90">
        <w:rPr>
          <w:sz w:val="28"/>
          <w:szCs w:val="28"/>
          <w:lang w:val="en-US"/>
        </w:rPr>
        <w:t>I</w:t>
      </w:r>
      <w:r w:rsidR="003C0D90" w:rsidRPr="003C0D90">
        <w:rPr>
          <w:sz w:val="28"/>
          <w:szCs w:val="28"/>
        </w:rPr>
        <w:t xml:space="preserve"> </w:t>
      </w:r>
      <w:r w:rsidR="003C0D90">
        <w:rPr>
          <w:sz w:val="28"/>
          <w:szCs w:val="28"/>
        </w:rPr>
        <w:t>квартал 2018</w:t>
      </w:r>
      <w:r w:rsidRPr="0022792F">
        <w:rPr>
          <w:sz w:val="28"/>
          <w:szCs w:val="28"/>
        </w:rPr>
        <w:t xml:space="preserve"> года по результатам контрольно-надзорной деятельности Управления. </w:t>
      </w:r>
    </w:p>
    <w:p w:rsidR="00331262" w:rsidRDefault="00331262" w:rsidP="00FA1816">
      <w:pPr>
        <w:spacing w:line="360" w:lineRule="auto"/>
        <w:rPr>
          <w:rStyle w:val="2"/>
          <w:b/>
        </w:rPr>
      </w:pPr>
    </w:p>
    <w:p w:rsidR="00C43732" w:rsidRPr="00FA1816" w:rsidRDefault="00C43732" w:rsidP="00FA1816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t>2. Правоприменительная практика законодательства об организации и проведении государственного контроля (надзора) в установленной сфере деятельности</w:t>
      </w:r>
    </w:p>
    <w:p w:rsidR="00EE7EDC" w:rsidRDefault="00F83336" w:rsidP="00FA1816">
      <w:pPr>
        <w:spacing w:line="360" w:lineRule="auto"/>
        <w:ind w:firstLine="567"/>
        <w:jc w:val="both"/>
        <w:rPr>
          <w:bCs/>
          <w:iCs/>
          <w:color w:val="000000"/>
          <w:sz w:val="28"/>
          <w:szCs w:val="28"/>
          <w:lang w:eastAsia="ru-RU"/>
        </w:rPr>
      </w:pPr>
      <w:r w:rsidRPr="00B44A45">
        <w:rPr>
          <w:rStyle w:val="2"/>
        </w:rPr>
        <w:t>Управлением внедрен риск-ориентированный подход при организации контрольно-надзорной деятельности: создан реестр субъектов и объектов государственного санитарно-эпидемиологического надзора по категориям риска.</w:t>
      </w:r>
    </w:p>
    <w:p w:rsidR="00F83336" w:rsidRPr="00EE7EDC" w:rsidRDefault="00EE7EDC" w:rsidP="00FA1816">
      <w:pPr>
        <w:spacing w:line="360" w:lineRule="auto"/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 xml:space="preserve">В соответствии с </w:t>
      </w:r>
      <w:r w:rsidR="003C0D90">
        <w:rPr>
          <w:bCs/>
          <w:iCs/>
          <w:color w:val="000000"/>
          <w:sz w:val="28"/>
          <w:szCs w:val="28"/>
          <w:lang w:eastAsia="ru-RU"/>
        </w:rPr>
        <w:t>планом плановых проверок на 2018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D6582C">
        <w:rPr>
          <w:bCs/>
          <w:iCs/>
          <w:color w:val="000000"/>
          <w:sz w:val="28"/>
          <w:szCs w:val="28"/>
          <w:lang w:eastAsia="ru-RU"/>
        </w:rPr>
        <w:t xml:space="preserve"> запла</w:t>
      </w:r>
      <w:r w:rsidR="00FF3EDA">
        <w:rPr>
          <w:bCs/>
          <w:iCs/>
          <w:color w:val="000000"/>
          <w:sz w:val="28"/>
          <w:szCs w:val="28"/>
          <w:lang w:eastAsia="ru-RU"/>
        </w:rPr>
        <w:t>нировано 13 плановых мероприятий</w:t>
      </w:r>
      <w:r w:rsidR="003C0D90">
        <w:rPr>
          <w:bCs/>
          <w:iCs/>
          <w:color w:val="000000"/>
          <w:sz w:val="28"/>
          <w:szCs w:val="28"/>
          <w:lang w:eastAsia="ru-RU"/>
        </w:rPr>
        <w:t xml:space="preserve"> в сфере санит</w:t>
      </w:r>
      <w:r w:rsidR="001C1BCE">
        <w:rPr>
          <w:bCs/>
          <w:iCs/>
          <w:color w:val="000000"/>
          <w:sz w:val="28"/>
          <w:szCs w:val="28"/>
          <w:lang w:eastAsia="ru-RU"/>
        </w:rPr>
        <w:t>арно-</w:t>
      </w:r>
      <w:r w:rsidR="00FF3EDA">
        <w:rPr>
          <w:bCs/>
          <w:iCs/>
          <w:color w:val="000000"/>
          <w:sz w:val="28"/>
          <w:szCs w:val="28"/>
          <w:lang w:eastAsia="ru-RU"/>
        </w:rPr>
        <w:t>эпидемиологического надзора</w:t>
      </w:r>
      <w:r>
        <w:rPr>
          <w:bCs/>
          <w:iCs/>
          <w:color w:val="000000"/>
          <w:sz w:val="28"/>
          <w:szCs w:val="28"/>
          <w:lang w:eastAsia="ru-RU"/>
        </w:rPr>
        <w:t xml:space="preserve">. Указанный план был сформирован с учетом применения риск-ориентировочного подхода при организации государственного контроля (надзора) с целью </w:t>
      </w:r>
      <w:r w:rsidRPr="00362295">
        <w:rPr>
          <w:bCs/>
          <w:iCs/>
          <w:color w:val="000000"/>
          <w:sz w:val="28"/>
          <w:szCs w:val="28"/>
          <w:lang w:eastAsia="ru-RU"/>
        </w:rPr>
        <w:t>повышени</w:t>
      </w:r>
      <w:r>
        <w:rPr>
          <w:bCs/>
          <w:iCs/>
          <w:color w:val="000000"/>
          <w:sz w:val="28"/>
          <w:szCs w:val="28"/>
          <w:lang w:eastAsia="ru-RU"/>
        </w:rPr>
        <w:t>я эффективности</w:t>
      </w:r>
      <w:r w:rsidRPr="00362295">
        <w:rPr>
          <w:bCs/>
          <w:iCs/>
          <w:color w:val="000000"/>
          <w:sz w:val="28"/>
          <w:szCs w:val="28"/>
          <w:lang w:eastAsia="ru-RU"/>
        </w:rPr>
        <w:t xml:space="preserve"> контрольно-надзорной деятельности за соблюдени</w:t>
      </w:r>
      <w:r w:rsidR="00FF3EDA">
        <w:rPr>
          <w:bCs/>
          <w:iCs/>
          <w:color w:val="000000"/>
          <w:sz w:val="28"/>
          <w:szCs w:val="28"/>
          <w:lang w:eastAsia="ru-RU"/>
        </w:rPr>
        <w:t xml:space="preserve">ем санитарного законодательства </w:t>
      </w:r>
      <w:r w:rsidRPr="00362295">
        <w:rPr>
          <w:bCs/>
          <w:iCs/>
          <w:color w:val="000000"/>
          <w:sz w:val="28"/>
          <w:szCs w:val="28"/>
          <w:lang w:eastAsia="ru-RU"/>
        </w:rPr>
        <w:t>при одновременном сокращении административных барьеров для бизнеса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</w:p>
    <w:p w:rsidR="00F83336" w:rsidRPr="00B44A45" w:rsidRDefault="00F83336" w:rsidP="00FA1816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p w:rsidR="00F83336" w:rsidRPr="00B44A45" w:rsidRDefault="00F83336" w:rsidP="00FA1816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Комплекс организационных, профилактических и санитарно-эпидемиологических мероприятий позволил обеспечить реализацию задач в области санитарно-эпидемиолог</w:t>
      </w:r>
      <w:r>
        <w:rPr>
          <w:rStyle w:val="2"/>
        </w:rPr>
        <w:t>ического благополучия населения</w:t>
      </w:r>
      <w:r w:rsidRPr="00B44A45">
        <w:rPr>
          <w:rStyle w:val="2"/>
        </w:rPr>
        <w:t>, обеспечить стабильную санитарно-эпидемиологическую ситуацию.</w:t>
      </w:r>
    </w:p>
    <w:p w:rsidR="00F83336" w:rsidRDefault="005122F8" w:rsidP="00FA1816">
      <w:pPr>
        <w:spacing w:line="360" w:lineRule="auto"/>
        <w:ind w:firstLine="709"/>
        <w:jc w:val="both"/>
        <w:rPr>
          <w:rStyle w:val="2"/>
        </w:rPr>
      </w:pPr>
      <w:r>
        <w:rPr>
          <w:rStyle w:val="2"/>
        </w:rPr>
        <w:lastRenderedPageBreak/>
        <w:t xml:space="preserve">В </w:t>
      </w:r>
      <w:r w:rsidR="00CD7FD4">
        <w:rPr>
          <w:rStyle w:val="2"/>
          <w:lang w:val="en-US"/>
        </w:rPr>
        <w:t>I</w:t>
      </w:r>
      <w:r w:rsidR="00CD7FD4" w:rsidRPr="00CD7FD4">
        <w:rPr>
          <w:rStyle w:val="2"/>
        </w:rPr>
        <w:t xml:space="preserve"> </w:t>
      </w:r>
      <w:r w:rsidR="00CD7FD4">
        <w:rPr>
          <w:rStyle w:val="2"/>
        </w:rPr>
        <w:t>квартале 2018 года</w:t>
      </w:r>
      <w:r w:rsidR="00F83336" w:rsidRPr="00B44A45">
        <w:rPr>
          <w:rStyle w:val="2"/>
        </w:rPr>
        <w:t xml:space="preserve"> специа</w:t>
      </w:r>
      <w:r w:rsidR="001E55E9">
        <w:rPr>
          <w:rStyle w:val="2"/>
        </w:rPr>
        <w:t>лист</w:t>
      </w:r>
      <w:r>
        <w:rPr>
          <w:rStyle w:val="2"/>
        </w:rPr>
        <w:t xml:space="preserve">ами </w:t>
      </w:r>
      <w:r w:rsidR="00E5038C">
        <w:rPr>
          <w:rStyle w:val="2"/>
        </w:rPr>
        <w:t>Управления проведена</w:t>
      </w:r>
      <w:r w:rsidR="00F83336" w:rsidRPr="00B44A45">
        <w:rPr>
          <w:rStyle w:val="2"/>
        </w:rPr>
        <w:t xml:space="preserve"> </w:t>
      </w:r>
      <w:r w:rsidR="00365C08">
        <w:rPr>
          <w:rStyle w:val="2"/>
        </w:rPr>
        <w:t>плановая выездная</w:t>
      </w:r>
      <w:r w:rsidR="001E55E9">
        <w:rPr>
          <w:rStyle w:val="2"/>
        </w:rPr>
        <w:t xml:space="preserve"> </w:t>
      </w:r>
      <w:r w:rsidR="00365C08">
        <w:rPr>
          <w:rStyle w:val="2"/>
        </w:rPr>
        <w:t>проверка</w:t>
      </w:r>
      <w:r w:rsidR="00F83336" w:rsidRPr="00B44A45">
        <w:rPr>
          <w:rStyle w:val="2"/>
        </w:rPr>
        <w:t xml:space="preserve"> деятельности</w:t>
      </w:r>
      <w:r w:rsidR="00E5038C">
        <w:rPr>
          <w:rStyle w:val="2"/>
        </w:rPr>
        <w:t xml:space="preserve"> Общества с ограниченной ответственностью «</w:t>
      </w:r>
      <w:proofErr w:type="spellStart"/>
      <w:r w:rsidR="00E5038C">
        <w:rPr>
          <w:rStyle w:val="2"/>
        </w:rPr>
        <w:t>Интеркон</w:t>
      </w:r>
      <w:proofErr w:type="spellEnd"/>
      <w:r w:rsidR="00E5038C">
        <w:rPr>
          <w:rStyle w:val="2"/>
        </w:rPr>
        <w:t>»</w:t>
      </w:r>
      <w:r w:rsidR="00F83336" w:rsidRPr="00B44A45">
        <w:rPr>
          <w:rStyle w:val="2"/>
        </w:rPr>
        <w:t>.</w:t>
      </w:r>
      <w:r w:rsidR="00E5038C">
        <w:rPr>
          <w:rStyle w:val="2"/>
        </w:rPr>
        <w:t xml:space="preserve"> В ходе проведения проверочных мероприятий нарушения </w:t>
      </w:r>
      <w:r w:rsidR="00E5038C" w:rsidRPr="003C026B">
        <w:rPr>
          <w:rStyle w:val="2"/>
        </w:rPr>
        <w:t>санитарного законодательства не выявлены.</w:t>
      </w:r>
    </w:p>
    <w:p w:rsidR="00FA1816" w:rsidRPr="00E76643" w:rsidRDefault="00FA1816" w:rsidP="00FA1816">
      <w:pPr>
        <w:spacing w:line="360" w:lineRule="auto"/>
        <w:ind w:firstLine="709"/>
        <w:jc w:val="both"/>
        <w:rPr>
          <w:rStyle w:val="2"/>
          <w:color w:val="FF0000"/>
        </w:rPr>
      </w:pPr>
    </w:p>
    <w:p w:rsidR="00FA1816" w:rsidRPr="00FA1816" w:rsidRDefault="003C026B" w:rsidP="00FA1816">
      <w:pPr>
        <w:tabs>
          <w:tab w:val="left" w:pos="540"/>
        </w:tabs>
        <w:spacing w:line="360" w:lineRule="auto"/>
        <w:ind w:right="-55" w:firstLine="720"/>
        <w:jc w:val="both"/>
        <w:rPr>
          <w:b/>
          <w:sz w:val="28"/>
          <w:szCs w:val="28"/>
        </w:rPr>
      </w:pPr>
      <w:r w:rsidRPr="00D61A78">
        <w:rPr>
          <w:b/>
          <w:sz w:val="28"/>
          <w:szCs w:val="28"/>
        </w:rPr>
        <w:t>3. Обзор практики рассмотрения обращений и заявлений</w:t>
      </w:r>
      <w:r w:rsidRPr="00BA32EC">
        <w:rPr>
          <w:b/>
          <w:sz w:val="28"/>
          <w:szCs w:val="28"/>
        </w:rPr>
        <w:t xml:space="preserve"> граждан</w:t>
      </w:r>
    </w:p>
    <w:p w:rsidR="00E76643" w:rsidRPr="00FA1816" w:rsidRDefault="00E76643" w:rsidP="00FA1816">
      <w:pPr>
        <w:spacing w:line="360" w:lineRule="auto"/>
        <w:ind w:firstLine="708"/>
        <w:jc w:val="both"/>
        <w:rPr>
          <w:sz w:val="26"/>
          <w:szCs w:val="26"/>
        </w:rPr>
      </w:pPr>
      <w:r w:rsidRPr="002D5ABA">
        <w:rPr>
          <w:sz w:val="28"/>
          <w:szCs w:val="28"/>
        </w:rPr>
        <w:t>За отчетный период</w:t>
      </w:r>
      <w:r w:rsidR="003C026B">
        <w:rPr>
          <w:sz w:val="28"/>
          <w:szCs w:val="28"/>
        </w:rPr>
        <w:t xml:space="preserve"> в Межрегиональное у</w:t>
      </w:r>
      <w:r w:rsidRPr="002D5ABA">
        <w:rPr>
          <w:sz w:val="28"/>
          <w:szCs w:val="28"/>
        </w:rPr>
        <w:t>правление</w:t>
      </w:r>
      <w:r w:rsidR="00842678">
        <w:rPr>
          <w:sz w:val="28"/>
          <w:szCs w:val="28"/>
        </w:rPr>
        <w:t xml:space="preserve"> №135 ФМБА России</w:t>
      </w:r>
      <w:r w:rsidRPr="002D5ABA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2</w:t>
      </w:r>
      <w:r w:rsidRPr="002D5ABA">
        <w:rPr>
          <w:sz w:val="28"/>
          <w:szCs w:val="28"/>
        </w:rPr>
        <w:t xml:space="preserve"> </w:t>
      </w:r>
      <w:r w:rsidR="00842678">
        <w:rPr>
          <w:sz w:val="28"/>
          <w:szCs w:val="28"/>
        </w:rPr>
        <w:t>письменных обращения</w:t>
      </w:r>
      <w:r w:rsidRPr="002D5ABA">
        <w:rPr>
          <w:sz w:val="28"/>
          <w:szCs w:val="28"/>
        </w:rPr>
        <w:t xml:space="preserve"> граждан, </w:t>
      </w:r>
      <w:r w:rsidR="00842678" w:rsidRPr="006C397C">
        <w:rPr>
          <w:sz w:val="26"/>
          <w:szCs w:val="26"/>
        </w:rPr>
        <w:t>из них:</w:t>
      </w:r>
    </w:p>
    <w:p w:rsidR="00E76643" w:rsidRPr="002D5ABA" w:rsidRDefault="00E76643" w:rsidP="00FA1816">
      <w:pPr>
        <w:tabs>
          <w:tab w:val="left" w:pos="360"/>
        </w:tabs>
        <w:spacing w:line="360" w:lineRule="auto"/>
        <w:ind w:right="-55"/>
        <w:jc w:val="both"/>
        <w:rPr>
          <w:sz w:val="28"/>
          <w:szCs w:val="28"/>
        </w:rPr>
      </w:pPr>
      <w:r w:rsidRPr="002D5AB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3C026B">
        <w:rPr>
          <w:sz w:val="28"/>
          <w:szCs w:val="28"/>
        </w:rPr>
        <w:t>1 обращение по вопросу</w:t>
      </w:r>
      <w:r w:rsidR="003C026B">
        <w:rPr>
          <w:sz w:val="26"/>
          <w:szCs w:val="26"/>
        </w:rPr>
        <w:t xml:space="preserve"> качества оказания медицинских услуг</w:t>
      </w:r>
      <w:r w:rsidR="003C026B">
        <w:rPr>
          <w:sz w:val="28"/>
          <w:szCs w:val="28"/>
        </w:rPr>
        <w:t>;</w:t>
      </w:r>
    </w:p>
    <w:p w:rsidR="00E76643" w:rsidRPr="00FA1816" w:rsidRDefault="00E76643" w:rsidP="00FA1816">
      <w:pPr>
        <w:tabs>
          <w:tab w:val="left" w:pos="360"/>
        </w:tabs>
        <w:spacing w:line="360" w:lineRule="auto"/>
        <w:ind w:right="-55"/>
        <w:jc w:val="both"/>
        <w:rPr>
          <w:sz w:val="28"/>
          <w:szCs w:val="28"/>
        </w:rPr>
      </w:pPr>
      <w:r w:rsidRPr="002D5AB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3C026B">
        <w:rPr>
          <w:sz w:val="28"/>
          <w:szCs w:val="28"/>
        </w:rPr>
        <w:t>1 обращение</w:t>
      </w:r>
      <w:r w:rsidRPr="002D5ABA">
        <w:rPr>
          <w:sz w:val="28"/>
          <w:szCs w:val="28"/>
        </w:rPr>
        <w:t xml:space="preserve"> по поводу организации пи</w:t>
      </w:r>
      <w:r w:rsidR="00842678">
        <w:rPr>
          <w:sz w:val="28"/>
          <w:szCs w:val="28"/>
        </w:rPr>
        <w:t>тания и торговой деятельности.</w:t>
      </w:r>
      <w:r w:rsidRPr="002D5ABA">
        <w:rPr>
          <w:sz w:val="28"/>
          <w:szCs w:val="28"/>
        </w:rPr>
        <w:t xml:space="preserve"> </w:t>
      </w:r>
    </w:p>
    <w:p w:rsidR="00E76643" w:rsidRPr="002D5ABA" w:rsidRDefault="00E76643" w:rsidP="00FA1816">
      <w:pPr>
        <w:tabs>
          <w:tab w:val="left" w:pos="540"/>
        </w:tabs>
        <w:spacing w:line="360" w:lineRule="auto"/>
        <w:ind w:right="-55" w:firstLine="720"/>
        <w:jc w:val="both"/>
        <w:rPr>
          <w:rFonts w:eastAsia="Times New Roman"/>
          <w:sz w:val="28"/>
          <w:szCs w:val="28"/>
          <w:lang w:eastAsia="en-US"/>
        </w:rPr>
      </w:pPr>
      <w:r w:rsidRPr="002D5ABA">
        <w:rPr>
          <w:rFonts w:eastAsia="Times New Roman"/>
          <w:sz w:val="28"/>
          <w:szCs w:val="28"/>
          <w:lang w:eastAsia="en-US"/>
        </w:rPr>
        <w:t xml:space="preserve">Порядок рассмотрения обращений граждан государственными органами, должностными лицами установлен Федеральным законом от 2 мая </w:t>
      </w:r>
      <w:smartTag w:uri="urn:schemas-microsoft-com:office:smarttags" w:element="metricconverter">
        <w:smartTagPr>
          <w:attr w:name="ProductID" w:val="2006 г"/>
        </w:smartTagPr>
        <w:r w:rsidRPr="002D5ABA">
          <w:rPr>
            <w:rFonts w:eastAsia="Times New Roman"/>
            <w:sz w:val="28"/>
            <w:szCs w:val="28"/>
            <w:lang w:eastAsia="en-US"/>
          </w:rPr>
          <w:t>2006 г</w:t>
        </w:r>
      </w:smartTag>
      <w:r w:rsidRPr="002D5ABA">
        <w:rPr>
          <w:rFonts w:eastAsia="Times New Roman"/>
          <w:sz w:val="28"/>
          <w:szCs w:val="28"/>
          <w:lang w:eastAsia="en-US"/>
        </w:rPr>
        <w:t>. N 59-ФЗ "О порядке рассмотрения обращений граждан Российской Федерации".</w:t>
      </w:r>
    </w:p>
    <w:p w:rsidR="00E76643" w:rsidRPr="002D5ABA" w:rsidRDefault="00E76643" w:rsidP="00FA1816">
      <w:pPr>
        <w:tabs>
          <w:tab w:val="left" w:pos="540"/>
        </w:tabs>
        <w:spacing w:line="360" w:lineRule="auto"/>
        <w:ind w:right="-55" w:firstLine="720"/>
        <w:jc w:val="both"/>
        <w:rPr>
          <w:rFonts w:eastAsia="Times New Roman"/>
          <w:sz w:val="28"/>
          <w:szCs w:val="28"/>
          <w:lang w:eastAsia="en-US"/>
        </w:rPr>
      </w:pPr>
      <w:r w:rsidRPr="002D5ABA">
        <w:rPr>
          <w:rFonts w:eastAsia="Times New Roman"/>
          <w:sz w:val="28"/>
          <w:szCs w:val="28"/>
          <w:lang w:eastAsia="en-US"/>
        </w:rPr>
        <w:t>В силу статьи 9 названного закона, обращение, поступившее в государственный орган, или должностному лицу в соответствии с их компетенцией, подлежит обязательному рассмотрению.</w:t>
      </w:r>
    </w:p>
    <w:p w:rsidR="00E76643" w:rsidRPr="002D5ABA" w:rsidRDefault="00E76643" w:rsidP="00FA1816">
      <w:pPr>
        <w:widowControl/>
        <w:spacing w:line="360" w:lineRule="auto"/>
        <w:ind w:firstLine="720"/>
        <w:jc w:val="both"/>
        <w:rPr>
          <w:rFonts w:eastAsia="Times New Roman"/>
          <w:sz w:val="28"/>
          <w:szCs w:val="28"/>
          <w:lang w:eastAsia="en-US"/>
        </w:rPr>
      </w:pPr>
      <w:r w:rsidRPr="002D5ABA">
        <w:rPr>
          <w:rFonts w:eastAsia="Times New Roman"/>
          <w:sz w:val="28"/>
          <w:szCs w:val="28"/>
          <w:lang w:eastAsia="en-US"/>
        </w:rPr>
        <w:t>В случае, если в письменном обращении не указаны фамилия гражданина, направившего обращение, или почтовый адрес, по которому должен быть направлен от</w:t>
      </w:r>
      <w:r w:rsidR="00FA1816">
        <w:rPr>
          <w:rFonts w:eastAsia="Times New Roman"/>
          <w:sz w:val="28"/>
          <w:szCs w:val="28"/>
          <w:lang w:eastAsia="en-US"/>
        </w:rPr>
        <w:t xml:space="preserve">вет (т.е. анонимные обращения) </w:t>
      </w:r>
      <w:r w:rsidRPr="002D5ABA">
        <w:rPr>
          <w:rFonts w:eastAsia="Times New Roman"/>
          <w:sz w:val="28"/>
          <w:szCs w:val="28"/>
          <w:lang w:eastAsia="en-US"/>
        </w:rPr>
        <w:t>ответ на обращение не дается.</w:t>
      </w:r>
    </w:p>
    <w:p w:rsidR="00E76643" w:rsidRDefault="00E76643" w:rsidP="00FA1816">
      <w:pPr>
        <w:widowControl/>
        <w:spacing w:line="360" w:lineRule="auto"/>
        <w:ind w:firstLine="720"/>
        <w:jc w:val="both"/>
        <w:rPr>
          <w:rFonts w:eastAsia="Times New Roman"/>
          <w:sz w:val="28"/>
          <w:szCs w:val="28"/>
          <w:lang w:eastAsia="en-US"/>
        </w:rPr>
      </w:pPr>
      <w:r w:rsidRPr="002D5ABA">
        <w:rPr>
          <w:rFonts w:eastAsia="Times New Roman"/>
          <w:sz w:val="28"/>
          <w:szCs w:val="28"/>
          <w:lang w:eastAsia="en-US"/>
        </w:rPr>
        <w:t>Согласно части 3 статьи 8 Федерального закона № 59-ФЗ, письменное обращение, содержащее вопросы, решение к</w:t>
      </w:r>
      <w:r w:rsidR="00FA1816">
        <w:rPr>
          <w:rFonts w:eastAsia="Times New Roman"/>
          <w:sz w:val="28"/>
          <w:szCs w:val="28"/>
          <w:lang w:eastAsia="en-US"/>
        </w:rPr>
        <w:t xml:space="preserve">оторых не входит в компетенцию </w:t>
      </w:r>
      <w:r w:rsidRPr="002D5ABA">
        <w:rPr>
          <w:rFonts w:eastAsia="Times New Roman"/>
          <w:sz w:val="28"/>
          <w:szCs w:val="28"/>
          <w:lang w:eastAsia="en-US"/>
        </w:rPr>
        <w:t>государственного органа,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842678" w:rsidRDefault="00842678" w:rsidP="00FA1816">
      <w:pPr>
        <w:widowControl/>
        <w:spacing w:line="360" w:lineRule="auto"/>
        <w:ind w:firstLine="720"/>
        <w:jc w:val="both"/>
        <w:rPr>
          <w:sz w:val="26"/>
          <w:szCs w:val="26"/>
        </w:rPr>
      </w:pPr>
      <w:r w:rsidRPr="006C397C">
        <w:rPr>
          <w:sz w:val="26"/>
          <w:szCs w:val="26"/>
        </w:rPr>
        <w:t xml:space="preserve">Все поступившие </w:t>
      </w:r>
      <w:r w:rsidRPr="009505EE">
        <w:rPr>
          <w:sz w:val="26"/>
          <w:szCs w:val="26"/>
        </w:rPr>
        <w:t>обращения рассмотрены в установленный законом срок</w:t>
      </w:r>
      <w:r>
        <w:rPr>
          <w:sz w:val="26"/>
          <w:szCs w:val="26"/>
        </w:rPr>
        <w:t>.</w:t>
      </w:r>
    </w:p>
    <w:p w:rsidR="00842678" w:rsidRDefault="00842678" w:rsidP="00FA1816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Во всех  случаях заявителям</w:t>
      </w:r>
      <w:r w:rsidRPr="006C397C">
        <w:rPr>
          <w:sz w:val="26"/>
          <w:szCs w:val="26"/>
        </w:rPr>
        <w:t xml:space="preserve"> в письменном виде дается ответ о результате </w:t>
      </w:r>
      <w:r w:rsidRPr="006C397C">
        <w:rPr>
          <w:sz w:val="26"/>
          <w:szCs w:val="26"/>
        </w:rPr>
        <w:lastRenderedPageBreak/>
        <w:t>рассмот</w:t>
      </w:r>
      <w:r>
        <w:rPr>
          <w:sz w:val="26"/>
          <w:szCs w:val="26"/>
        </w:rPr>
        <w:t>рения его письменного обращения</w:t>
      </w:r>
      <w:r w:rsidRPr="006C397C">
        <w:rPr>
          <w:sz w:val="26"/>
          <w:szCs w:val="26"/>
        </w:rPr>
        <w:t xml:space="preserve"> с изложением сути проведенных мероприятий </w:t>
      </w:r>
      <w:r>
        <w:rPr>
          <w:sz w:val="26"/>
          <w:szCs w:val="26"/>
        </w:rPr>
        <w:t>(</w:t>
      </w:r>
      <w:r w:rsidRPr="006C397C">
        <w:rPr>
          <w:sz w:val="26"/>
          <w:szCs w:val="26"/>
        </w:rPr>
        <w:t>о</w:t>
      </w:r>
      <w:r>
        <w:rPr>
          <w:sz w:val="26"/>
          <w:szCs w:val="26"/>
        </w:rPr>
        <w:t xml:space="preserve"> проведении внеплановой проверки</w:t>
      </w:r>
      <w:r w:rsidRPr="006C397C">
        <w:rPr>
          <w:sz w:val="26"/>
          <w:szCs w:val="26"/>
        </w:rPr>
        <w:t>, о переадресации его письменного обращения в соответствии с установленной компетенцией государственных органов,  о результатах лабораторных исследований, проведенных измерений тех или иных факторов</w:t>
      </w:r>
      <w:r>
        <w:rPr>
          <w:sz w:val="26"/>
          <w:szCs w:val="26"/>
        </w:rPr>
        <w:t xml:space="preserve">), </w:t>
      </w:r>
      <w:r w:rsidRPr="006C397C">
        <w:rPr>
          <w:sz w:val="26"/>
          <w:szCs w:val="26"/>
        </w:rPr>
        <w:t>а также в обязательном порядке разъясняется порядок обжалования ответа должностных лиц Межрегион</w:t>
      </w:r>
      <w:r>
        <w:rPr>
          <w:sz w:val="26"/>
          <w:szCs w:val="26"/>
        </w:rPr>
        <w:t>а</w:t>
      </w:r>
      <w:r w:rsidRPr="006C397C">
        <w:rPr>
          <w:sz w:val="26"/>
          <w:szCs w:val="26"/>
        </w:rPr>
        <w:t>ль</w:t>
      </w:r>
      <w:r>
        <w:rPr>
          <w:sz w:val="26"/>
          <w:szCs w:val="26"/>
        </w:rPr>
        <w:t>ного управления № 135</w:t>
      </w:r>
      <w:r w:rsidRPr="006C397C">
        <w:rPr>
          <w:sz w:val="26"/>
          <w:szCs w:val="26"/>
        </w:rPr>
        <w:t xml:space="preserve"> ФМБА России.</w:t>
      </w:r>
    </w:p>
    <w:p w:rsidR="00842678" w:rsidRPr="00C43732" w:rsidRDefault="00842678" w:rsidP="00FA1816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Межрегиональным управлением № 135</w:t>
      </w:r>
      <w:r w:rsidRPr="00DB53F6">
        <w:rPr>
          <w:sz w:val="26"/>
          <w:szCs w:val="26"/>
        </w:rPr>
        <w:t xml:space="preserve"> ФМБА России изменены п</w:t>
      </w:r>
      <w:r>
        <w:rPr>
          <w:sz w:val="26"/>
          <w:szCs w:val="26"/>
        </w:rPr>
        <w:t>одходы к рассмотрению обращений:</w:t>
      </w:r>
      <w:r w:rsidRPr="00DB53F6">
        <w:rPr>
          <w:sz w:val="26"/>
          <w:szCs w:val="26"/>
        </w:rPr>
        <w:t xml:space="preserve"> в соответствии с положениями действующего законодательства по каждому поступившему обращению проводится сбор дополнительных сведений, уточнений обстоятельств, изложенных в жалобах, проводятся мероприятия без взаимодействия с юридическим лицом или индивидуальным предпринимателем с целью получения подтверждения наличия фактов, указанных в жалобах.</w:t>
      </w:r>
    </w:p>
    <w:p w:rsidR="00842678" w:rsidRPr="0001140B" w:rsidRDefault="00842678" w:rsidP="00FA1816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января 2017 года, в связи с изменением законодательства, в арсенале должностных лиц, осуществляющих надзор, появилась такая мера реагирования, как объявление юридическому лицу или индивидуальному предпринимателю предостережение </w:t>
      </w:r>
      <w:r w:rsidRPr="0001140B">
        <w:rPr>
          <w:sz w:val="26"/>
          <w:szCs w:val="26"/>
        </w:rPr>
        <w:t xml:space="preserve">о недопустимости нарушения обязательных требований. </w:t>
      </w:r>
      <w:r>
        <w:rPr>
          <w:sz w:val="26"/>
          <w:szCs w:val="26"/>
        </w:rPr>
        <w:t>П</w:t>
      </w:r>
      <w:r w:rsidRPr="0001140B">
        <w:rPr>
          <w:sz w:val="26"/>
          <w:szCs w:val="26"/>
        </w:rPr>
        <w:t xml:space="preserve">редостережение </w:t>
      </w:r>
      <w:r>
        <w:rPr>
          <w:sz w:val="26"/>
          <w:szCs w:val="26"/>
        </w:rPr>
        <w:t xml:space="preserve">  выдается п</w:t>
      </w:r>
      <w:r w:rsidRPr="0062051C">
        <w:rPr>
          <w:sz w:val="26"/>
          <w:szCs w:val="26"/>
        </w:rPr>
        <w:t>ри наличии сведений о готовящихся нарушениях или о признаках нарушений обязательных требований, содержащихся в поступивших обращениях и заявлениях</w:t>
      </w:r>
      <w:r w:rsidRPr="0001140B">
        <w:rPr>
          <w:sz w:val="26"/>
          <w:szCs w:val="26"/>
        </w:rPr>
        <w:t>,</w:t>
      </w:r>
      <w:r w:rsidRPr="0062051C">
        <w:rPr>
          <w:sz w:val="26"/>
          <w:szCs w:val="26"/>
        </w:rPr>
        <w:t xml:space="preserve"> если отсутствуют подтвержденные данные о том, что нарушение обяза</w:t>
      </w:r>
      <w:r w:rsidRPr="0001140B">
        <w:rPr>
          <w:sz w:val="26"/>
          <w:szCs w:val="26"/>
        </w:rPr>
        <w:t xml:space="preserve">тельных требований </w:t>
      </w:r>
      <w:r w:rsidRPr="0062051C">
        <w:rPr>
          <w:sz w:val="26"/>
          <w:szCs w:val="26"/>
        </w:rPr>
        <w:t xml:space="preserve">причинило вред жизни, здоровью граждан </w:t>
      </w:r>
      <w:proofErr w:type="gramStart"/>
      <w:r w:rsidRPr="0062051C">
        <w:rPr>
          <w:sz w:val="26"/>
          <w:szCs w:val="26"/>
        </w:rPr>
        <w:t>и</w:t>
      </w:r>
      <w:proofErr w:type="gramEnd"/>
      <w:r w:rsidRPr="0062051C">
        <w:rPr>
          <w:sz w:val="26"/>
          <w:szCs w:val="26"/>
        </w:rPr>
        <w:t xml:space="preserve"> если юридическое лицо, индивидуальный предприниматель ранее не привлекались к ответственности за нарушение соответствующих требований</w:t>
      </w:r>
      <w:r w:rsidRPr="0001140B">
        <w:rPr>
          <w:sz w:val="26"/>
          <w:szCs w:val="26"/>
        </w:rPr>
        <w:t>.</w:t>
      </w:r>
    </w:p>
    <w:p w:rsidR="00554725" w:rsidRPr="00FA1816" w:rsidRDefault="00842678" w:rsidP="00FA1816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C43732">
        <w:rPr>
          <w:sz w:val="26"/>
          <w:szCs w:val="26"/>
        </w:rPr>
        <w:t xml:space="preserve">а </w:t>
      </w:r>
      <w:r w:rsidR="00C43732">
        <w:rPr>
          <w:sz w:val="26"/>
          <w:szCs w:val="26"/>
          <w:lang w:val="en-US"/>
        </w:rPr>
        <w:t>I</w:t>
      </w:r>
      <w:r w:rsidR="00C43732">
        <w:rPr>
          <w:sz w:val="26"/>
          <w:szCs w:val="26"/>
        </w:rPr>
        <w:t xml:space="preserve"> квартал 2018</w:t>
      </w:r>
      <w:r w:rsidRPr="0001140B">
        <w:rPr>
          <w:sz w:val="26"/>
          <w:szCs w:val="26"/>
        </w:rPr>
        <w:t xml:space="preserve"> года должностными лицами Межрегио</w:t>
      </w:r>
      <w:r w:rsidR="00C43732">
        <w:rPr>
          <w:sz w:val="26"/>
          <w:szCs w:val="26"/>
        </w:rPr>
        <w:t>нального управления № 135</w:t>
      </w:r>
      <w:r w:rsidRPr="0001140B">
        <w:rPr>
          <w:sz w:val="26"/>
          <w:szCs w:val="26"/>
        </w:rPr>
        <w:t xml:space="preserve"> ФМБА России </w:t>
      </w:r>
      <w:r w:rsidR="00C43732">
        <w:rPr>
          <w:sz w:val="26"/>
          <w:szCs w:val="26"/>
        </w:rPr>
        <w:t>по результатам рассмотрения 2</w:t>
      </w:r>
      <w:r>
        <w:rPr>
          <w:sz w:val="26"/>
          <w:szCs w:val="26"/>
        </w:rPr>
        <w:t xml:space="preserve"> письменных обращений </w:t>
      </w:r>
      <w:r w:rsidR="00C43732">
        <w:rPr>
          <w:sz w:val="26"/>
          <w:szCs w:val="26"/>
        </w:rPr>
        <w:t>было объявлено 2 предостережения</w:t>
      </w:r>
      <w:r w:rsidRPr="0001140B">
        <w:rPr>
          <w:sz w:val="26"/>
          <w:szCs w:val="26"/>
        </w:rPr>
        <w:t xml:space="preserve"> о недопустимости нарушения обязател</w:t>
      </w:r>
      <w:r w:rsidR="00C43732">
        <w:rPr>
          <w:sz w:val="26"/>
          <w:szCs w:val="26"/>
        </w:rPr>
        <w:t>ьных требований с предложением</w:t>
      </w:r>
      <w:r w:rsidRPr="0001140B">
        <w:rPr>
          <w:sz w:val="26"/>
          <w:szCs w:val="26"/>
        </w:rPr>
        <w:t xml:space="preserve"> </w:t>
      </w:r>
      <w:r w:rsidRPr="0062051C">
        <w:rPr>
          <w:sz w:val="26"/>
          <w:szCs w:val="26"/>
        </w:rPr>
        <w:t>принять меры по обеспечению собл</w:t>
      </w:r>
      <w:r w:rsidR="00C43732">
        <w:rPr>
          <w:sz w:val="26"/>
          <w:szCs w:val="26"/>
        </w:rPr>
        <w:t xml:space="preserve">юдения обязательных требований. </w:t>
      </w:r>
      <w:r w:rsidRPr="0001140B">
        <w:rPr>
          <w:sz w:val="26"/>
          <w:szCs w:val="26"/>
        </w:rPr>
        <w:t>Исп</w:t>
      </w:r>
      <w:r w:rsidR="00C43732">
        <w:rPr>
          <w:sz w:val="26"/>
          <w:szCs w:val="26"/>
        </w:rPr>
        <w:t>олнение выданных предостережений</w:t>
      </w:r>
      <w:r w:rsidRPr="0001140B">
        <w:rPr>
          <w:sz w:val="26"/>
          <w:szCs w:val="26"/>
        </w:rPr>
        <w:t xml:space="preserve"> также отслеживается, все они исполнены в установленные сроки.</w:t>
      </w:r>
    </w:p>
    <w:p w:rsidR="00554725" w:rsidRDefault="00554725" w:rsidP="00EB54E3">
      <w:pPr>
        <w:ind w:firstLine="708"/>
        <w:jc w:val="both"/>
        <w:rPr>
          <w:b/>
          <w:sz w:val="28"/>
        </w:rPr>
      </w:pPr>
    </w:p>
    <w:sectPr w:rsidR="00554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0"/>
    <w:rsid w:val="000777B0"/>
    <w:rsid w:val="001C1BCE"/>
    <w:rsid w:val="001E55E9"/>
    <w:rsid w:val="002155F1"/>
    <w:rsid w:val="0022792F"/>
    <w:rsid w:val="00231E12"/>
    <w:rsid w:val="00235348"/>
    <w:rsid w:val="00267CA8"/>
    <w:rsid w:val="002C1DDB"/>
    <w:rsid w:val="00317113"/>
    <w:rsid w:val="00331262"/>
    <w:rsid w:val="00365C08"/>
    <w:rsid w:val="003A08BE"/>
    <w:rsid w:val="003A1EDB"/>
    <w:rsid w:val="003C026B"/>
    <w:rsid w:val="003C0D90"/>
    <w:rsid w:val="00420119"/>
    <w:rsid w:val="004268C5"/>
    <w:rsid w:val="00467914"/>
    <w:rsid w:val="004D1C78"/>
    <w:rsid w:val="005122F8"/>
    <w:rsid w:val="00554725"/>
    <w:rsid w:val="00561C17"/>
    <w:rsid w:val="005D0254"/>
    <w:rsid w:val="006A5357"/>
    <w:rsid w:val="006D4540"/>
    <w:rsid w:val="00745828"/>
    <w:rsid w:val="00786F8F"/>
    <w:rsid w:val="007A6645"/>
    <w:rsid w:val="007C3E0B"/>
    <w:rsid w:val="007F02FE"/>
    <w:rsid w:val="00842678"/>
    <w:rsid w:val="0085084B"/>
    <w:rsid w:val="0089006D"/>
    <w:rsid w:val="008C16F4"/>
    <w:rsid w:val="008E7138"/>
    <w:rsid w:val="009039D7"/>
    <w:rsid w:val="00935DED"/>
    <w:rsid w:val="00951078"/>
    <w:rsid w:val="00997EE4"/>
    <w:rsid w:val="009C1B3D"/>
    <w:rsid w:val="009E1C6F"/>
    <w:rsid w:val="009E78FD"/>
    <w:rsid w:val="00A5289A"/>
    <w:rsid w:val="00A735F4"/>
    <w:rsid w:val="00B23DD6"/>
    <w:rsid w:val="00B866DF"/>
    <w:rsid w:val="00B93C07"/>
    <w:rsid w:val="00BA5DE7"/>
    <w:rsid w:val="00C43732"/>
    <w:rsid w:val="00C63B80"/>
    <w:rsid w:val="00C7648A"/>
    <w:rsid w:val="00CD7FD4"/>
    <w:rsid w:val="00CE080C"/>
    <w:rsid w:val="00D048BB"/>
    <w:rsid w:val="00D42569"/>
    <w:rsid w:val="00D5671F"/>
    <w:rsid w:val="00D6582C"/>
    <w:rsid w:val="00D75EEC"/>
    <w:rsid w:val="00D81718"/>
    <w:rsid w:val="00E16DC2"/>
    <w:rsid w:val="00E5038C"/>
    <w:rsid w:val="00E7406D"/>
    <w:rsid w:val="00E76643"/>
    <w:rsid w:val="00E809D7"/>
    <w:rsid w:val="00EB54E3"/>
    <w:rsid w:val="00ED2F27"/>
    <w:rsid w:val="00EE7EDC"/>
    <w:rsid w:val="00F377FD"/>
    <w:rsid w:val="00F560DF"/>
    <w:rsid w:val="00F83336"/>
    <w:rsid w:val="00FA1816"/>
    <w:rsid w:val="00FF17B4"/>
    <w:rsid w:val="00FF3EDA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135E-A548-4D45-8561-9EA47D32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E7664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23DD6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76643"/>
    <w:rPr>
      <w:rFonts w:ascii="Arial" w:eastAsia="Calibri" w:hAnsi="Arial" w:cs="Times New Roman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27A5C-5A4C-48F2-90CA-3481AE01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37</cp:revision>
  <cp:lastPrinted>2018-05-07T13:01:00Z</cp:lastPrinted>
  <dcterms:created xsi:type="dcterms:W3CDTF">2017-07-31T07:43:00Z</dcterms:created>
  <dcterms:modified xsi:type="dcterms:W3CDTF">2018-05-18T10:17:00Z</dcterms:modified>
</cp:coreProperties>
</file>