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75F0" w:rsidRDefault="006275F0" w:rsidP="0067308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81775">
        <w:rPr>
          <w:rFonts w:ascii="Times New Roman" w:hAnsi="Times New Roman" w:cs="Times New Roman"/>
          <w:b/>
          <w:sz w:val="32"/>
          <w:szCs w:val="32"/>
        </w:rPr>
        <w:t xml:space="preserve">Обзор правоприменительной практики Межрегионального управления №135 ФМБА России при осуществлении </w:t>
      </w:r>
      <w:r w:rsidR="00C41A1F">
        <w:rPr>
          <w:rFonts w:ascii="Times New Roman" w:hAnsi="Times New Roman" w:cs="Times New Roman"/>
          <w:b/>
          <w:sz w:val="32"/>
          <w:szCs w:val="32"/>
        </w:rPr>
        <w:t xml:space="preserve">федерального </w:t>
      </w:r>
      <w:r w:rsidRPr="00981775">
        <w:rPr>
          <w:rFonts w:ascii="Times New Roman" w:hAnsi="Times New Roman" w:cs="Times New Roman"/>
          <w:b/>
          <w:sz w:val="32"/>
          <w:szCs w:val="32"/>
        </w:rPr>
        <w:t xml:space="preserve">государственного контроля </w:t>
      </w:r>
      <w:r w:rsidR="00C41A1F">
        <w:rPr>
          <w:rFonts w:ascii="Times New Roman" w:hAnsi="Times New Roman" w:cs="Times New Roman"/>
          <w:b/>
          <w:sz w:val="32"/>
          <w:szCs w:val="32"/>
        </w:rPr>
        <w:t>за обеспечением безопасности донорско</w:t>
      </w:r>
      <w:r w:rsidR="00157F6B">
        <w:rPr>
          <w:rFonts w:ascii="Times New Roman" w:hAnsi="Times New Roman" w:cs="Times New Roman"/>
          <w:b/>
          <w:sz w:val="32"/>
          <w:szCs w:val="32"/>
        </w:rPr>
        <w:t>й крови и ее компонентов за 2019</w:t>
      </w:r>
      <w:r w:rsidRPr="00981775">
        <w:rPr>
          <w:rFonts w:ascii="Times New Roman" w:hAnsi="Times New Roman" w:cs="Times New Roman"/>
          <w:b/>
          <w:sz w:val="32"/>
          <w:szCs w:val="32"/>
        </w:rPr>
        <w:t xml:space="preserve"> год</w:t>
      </w:r>
    </w:p>
    <w:p w:rsidR="00981775" w:rsidRPr="00C41A1F" w:rsidRDefault="00C41A1F" w:rsidP="00C41A1F">
      <w:pPr>
        <w:ind w:firstLine="567"/>
        <w:rPr>
          <w:sz w:val="24"/>
          <w:szCs w:val="24"/>
        </w:rPr>
      </w:pPr>
      <w:r>
        <w:rPr>
          <w:sz w:val="36"/>
          <w:szCs w:val="36"/>
        </w:rPr>
        <w:t xml:space="preserve"> </w:t>
      </w:r>
    </w:p>
    <w:p w:rsidR="0009453A" w:rsidRPr="00FE4FDD" w:rsidRDefault="00157F6B" w:rsidP="00A764A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4FDD">
        <w:rPr>
          <w:rFonts w:ascii="Times New Roman" w:hAnsi="Times New Roman" w:cs="Times New Roman"/>
          <w:sz w:val="28"/>
          <w:szCs w:val="28"/>
        </w:rPr>
        <w:t>В 2019</w:t>
      </w:r>
      <w:r w:rsidR="006275F0" w:rsidRPr="00FE4FDD">
        <w:rPr>
          <w:rFonts w:ascii="Times New Roman" w:hAnsi="Times New Roman" w:cs="Times New Roman"/>
          <w:sz w:val="28"/>
          <w:szCs w:val="28"/>
        </w:rPr>
        <w:t xml:space="preserve"> году в рамках </w:t>
      </w:r>
      <w:r w:rsidR="00C41A1F" w:rsidRPr="00FE4FDD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="006275F0" w:rsidRPr="00FE4FDD">
        <w:rPr>
          <w:rFonts w:ascii="Times New Roman" w:hAnsi="Times New Roman" w:cs="Times New Roman"/>
          <w:sz w:val="28"/>
          <w:szCs w:val="28"/>
        </w:rPr>
        <w:t xml:space="preserve">государственного контроля </w:t>
      </w:r>
      <w:r w:rsidR="00C41A1F" w:rsidRPr="00FE4FDD">
        <w:rPr>
          <w:rFonts w:ascii="Times New Roman" w:hAnsi="Times New Roman" w:cs="Times New Roman"/>
          <w:sz w:val="28"/>
          <w:szCs w:val="28"/>
        </w:rPr>
        <w:t>за обеспечением донорской</w:t>
      </w:r>
      <w:r w:rsidR="006275F0" w:rsidRPr="00FE4FDD">
        <w:rPr>
          <w:rFonts w:ascii="Times New Roman" w:hAnsi="Times New Roman" w:cs="Times New Roman"/>
          <w:sz w:val="28"/>
          <w:szCs w:val="28"/>
        </w:rPr>
        <w:t xml:space="preserve"> крови и ее компонентов специалистами Межрегионального управле</w:t>
      </w:r>
      <w:r w:rsidRPr="00FE4FDD">
        <w:rPr>
          <w:rFonts w:ascii="Times New Roman" w:hAnsi="Times New Roman" w:cs="Times New Roman"/>
          <w:sz w:val="28"/>
          <w:szCs w:val="28"/>
        </w:rPr>
        <w:t>ния №135 ФМБА России проведено 5</w:t>
      </w:r>
      <w:r w:rsidR="006275F0" w:rsidRPr="00FE4FDD">
        <w:rPr>
          <w:rFonts w:ascii="Times New Roman" w:hAnsi="Times New Roman" w:cs="Times New Roman"/>
          <w:sz w:val="28"/>
          <w:szCs w:val="28"/>
        </w:rPr>
        <w:t xml:space="preserve"> плановых выездных</w:t>
      </w:r>
      <w:r w:rsidRPr="00FE4FDD">
        <w:rPr>
          <w:rFonts w:ascii="Times New Roman" w:hAnsi="Times New Roman" w:cs="Times New Roman"/>
          <w:sz w:val="28"/>
          <w:szCs w:val="28"/>
        </w:rPr>
        <w:t xml:space="preserve"> проверок и 10</w:t>
      </w:r>
      <w:r w:rsidR="00C41A1F" w:rsidRPr="00FE4FDD">
        <w:rPr>
          <w:rFonts w:ascii="Times New Roman" w:hAnsi="Times New Roman" w:cs="Times New Roman"/>
          <w:sz w:val="28"/>
          <w:szCs w:val="28"/>
        </w:rPr>
        <w:t xml:space="preserve"> внеплановых</w:t>
      </w:r>
      <w:r w:rsidR="006275F0" w:rsidRPr="00FE4FDD">
        <w:rPr>
          <w:rFonts w:ascii="Times New Roman" w:hAnsi="Times New Roman" w:cs="Times New Roman"/>
          <w:sz w:val="28"/>
          <w:szCs w:val="28"/>
        </w:rPr>
        <w:t xml:space="preserve"> провер</w:t>
      </w:r>
      <w:r w:rsidR="00C41A1F" w:rsidRPr="00FE4FDD">
        <w:rPr>
          <w:rFonts w:ascii="Times New Roman" w:hAnsi="Times New Roman" w:cs="Times New Roman"/>
          <w:sz w:val="28"/>
          <w:szCs w:val="28"/>
        </w:rPr>
        <w:t>ок из них 2 в</w:t>
      </w:r>
      <w:r w:rsidRPr="00FE4FDD">
        <w:rPr>
          <w:rFonts w:ascii="Times New Roman" w:hAnsi="Times New Roman" w:cs="Times New Roman"/>
          <w:sz w:val="28"/>
          <w:szCs w:val="28"/>
        </w:rPr>
        <w:t>неплановых выездных проверки и 8</w:t>
      </w:r>
      <w:r w:rsidR="00C41A1F" w:rsidRPr="00FE4FDD">
        <w:rPr>
          <w:rFonts w:ascii="Times New Roman" w:hAnsi="Times New Roman" w:cs="Times New Roman"/>
          <w:sz w:val="28"/>
          <w:szCs w:val="28"/>
        </w:rPr>
        <w:t xml:space="preserve"> внеплановых документарных проверки</w:t>
      </w:r>
      <w:r w:rsidR="006275F0" w:rsidRPr="00FE4FDD">
        <w:rPr>
          <w:rFonts w:ascii="Times New Roman" w:hAnsi="Times New Roman" w:cs="Times New Roman"/>
          <w:sz w:val="28"/>
          <w:szCs w:val="28"/>
        </w:rPr>
        <w:t>.</w:t>
      </w:r>
    </w:p>
    <w:p w:rsidR="0009453A" w:rsidRPr="00FE4FDD" w:rsidRDefault="00B70564" w:rsidP="00A764A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4FDD">
        <w:rPr>
          <w:rFonts w:ascii="Times New Roman" w:hAnsi="Times New Roman" w:cs="Times New Roman"/>
          <w:sz w:val="28"/>
          <w:szCs w:val="28"/>
        </w:rPr>
        <w:t xml:space="preserve">В результате проведенных </w:t>
      </w:r>
      <w:r w:rsidR="0009453A" w:rsidRPr="00FE4FDD">
        <w:rPr>
          <w:rFonts w:ascii="Times New Roman" w:hAnsi="Times New Roman" w:cs="Times New Roman"/>
          <w:sz w:val="28"/>
          <w:szCs w:val="28"/>
        </w:rPr>
        <w:t xml:space="preserve">плановых выездных </w:t>
      </w:r>
      <w:r w:rsidRPr="00FE4FDD">
        <w:rPr>
          <w:rFonts w:ascii="Times New Roman" w:hAnsi="Times New Roman" w:cs="Times New Roman"/>
          <w:sz w:val="28"/>
          <w:szCs w:val="28"/>
        </w:rPr>
        <w:t xml:space="preserve">проверок </w:t>
      </w:r>
      <w:r w:rsidR="00157F6B" w:rsidRPr="00FE4FDD">
        <w:rPr>
          <w:rFonts w:ascii="Times New Roman" w:hAnsi="Times New Roman" w:cs="Times New Roman"/>
          <w:sz w:val="28"/>
          <w:szCs w:val="28"/>
        </w:rPr>
        <w:t>выявлено 1 нарушение</w:t>
      </w:r>
      <w:r w:rsidRPr="00FE4FDD">
        <w:rPr>
          <w:rFonts w:ascii="Times New Roman" w:hAnsi="Times New Roman" w:cs="Times New Roman"/>
          <w:sz w:val="28"/>
          <w:szCs w:val="28"/>
        </w:rPr>
        <w:t xml:space="preserve"> требований </w:t>
      </w:r>
      <w:r w:rsidR="00157F6B" w:rsidRPr="00FE4FDD">
        <w:rPr>
          <w:rFonts w:ascii="Times New Roman" w:hAnsi="Times New Roman" w:cs="Times New Roman"/>
          <w:sz w:val="28"/>
          <w:szCs w:val="28"/>
        </w:rPr>
        <w:t xml:space="preserve"> Федерального закона №125-ФЗ от 20.07.2012 «О донорстве крови и ее компонентов», </w:t>
      </w:r>
      <w:r w:rsidR="001F296C" w:rsidRPr="00FE4FDD">
        <w:rPr>
          <w:rFonts w:ascii="Times New Roman" w:hAnsi="Times New Roman" w:cs="Times New Roman"/>
          <w:sz w:val="28"/>
          <w:szCs w:val="28"/>
        </w:rPr>
        <w:t>7</w:t>
      </w:r>
      <w:r w:rsidR="00F85A3F" w:rsidRPr="00FE4FDD">
        <w:rPr>
          <w:rFonts w:ascii="Times New Roman" w:hAnsi="Times New Roman" w:cs="Times New Roman"/>
          <w:sz w:val="28"/>
          <w:szCs w:val="28"/>
        </w:rPr>
        <w:t xml:space="preserve"> нарушений</w:t>
      </w:r>
      <w:r w:rsidR="0015371F" w:rsidRPr="00FE4FDD">
        <w:rPr>
          <w:rFonts w:ascii="Times New Roman" w:hAnsi="Times New Roman" w:cs="Times New Roman"/>
          <w:sz w:val="28"/>
          <w:szCs w:val="28"/>
        </w:rPr>
        <w:t xml:space="preserve"> приказа Минздрава России от 02.04.2013 № 183н «Об утверждении правил клинического использования донорской крови и (или) ее компонентов»</w:t>
      </w:r>
      <w:r w:rsidR="00F85A3F" w:rsidRPr="00FE4FDD">
        <w:rPr>
          <w:rFonts w:ascii="Times New Roman" w:hAnsi="Times New Roman" w:cs="Times New Roman"/>
          <w:sz w:val="28"/>
          <w:szCs w:val="28"/>
        </w:rPr>
        <w:t xml:space="preserve">, </w:t>
      </w:r>
      <w:r w:rsidR="001F296C" w:rsidRPr="00FE4FDD">
        <w:rPr>
          <w:rFonts w:ascii="Times New Roman" w:hAnsi="Times New Roman" w:cs="Times New Roman"/>
          <w:sz w:val="28"/>
          <w:szCs w:val="28"/>
        </w:rPr>
        <w:t>2 нарушения</w:t>
      </w:r>
      <w:r w:rsidR="00F85A3F" w:rsidRPr="00FE4FDD">
        <w:rPr>
          <w:rFonts w:ascii="Times New Roman" w:hAnsi="Times New Roman" w:cs="Times New Roman"/>
          <w:sz w:val="28"/>
          <w:szCs w:val="28"/>
        </w:rPr>
        <w:t xml:space="preserve"> </w:t>
      </w:r>
      <w:r w:rsidR="00F85A3F" w:rsidRPr="00FE4FDD">
        <w:rPr>
          <w:rFonts w:ascii="Times New Roman" w:hAnsi="Times New Roman" w:cs="Times New Roman"/>
          <w:bCs/>
          <w:sz w:val="28"/>
          <w:szCs w:val="28"/>
        </w:rPr>
        <w:t xml:space="preserve">приказа </w:t>
      </w:r>
      <w:proofErr w:type="spellStart"/>
      <w:r w:rsidR="00F85A3F" w:rsidRPr="00FE4FDD">
        <w:rPr>
          <w:rFonts w:ascii="Times New Roman" w:hAnsi="Times New Roman" w:cs="Times New Roman"/>
          <w:bCs/>
          <w:sz w:val="28"/>
          <w:szCs w:val="28"/>
        </w:rPr>
        <w:t>Минздравсоцразвития</w:t>
      </w:r>
      <w:proofErr w:type="spellEnd"/>
      <w:r w:rsidR="00F85A3F" w:rsidRPr="00FE4FDD">
        <w:rPr>
          <w:rFonts w:ascii="Times New Roman" w:hAnsi="Times New Roman" w:cs="Times New Roman"/>
          <w:bCs/>
          <w:sz w:val="28"/>
          <w:szCs w:val="28"/>
        </w:rPr>
        <w:t xml:space="preserve"> России от 28 марта 2012 года №278н «Об утверждении требований к организациям здравоохранения (структурным подразделениям), осуществляющим заготовку, переработку, хранение и обеспечение безопасности донорской крови и ее компонентов, и перечня оборудования для их оснащения».</w:t>
      </w:r>
      <w:r w:rsidR="0009453A" w:rsidRPr="00FE4FDD">
        <w:rPr>
          <w:rFonts w:ascii="Times New Roman" w:hAnsi="Times New Roman" w:cs="Times New Roman"/>
          <w:bCs/>
          <w:sz w:val="28"/>
          <w:szCs w:val="28"/>
        </w:rPr>
        <w:t xml:space="preserve"> При проведении внеплановых проверках выявлено невыполнение в срок законного предписания </w:t>
      </w:r>
      <w:r w:rsidR="0009453A" w:rsidRPr="00FE4FDD">
        <w:rPr>
          <w:rFonts w:ascii="Times New Roman" w:hAnsi="Times New Roman" w:cs="Times New Roman"/>
          <w:sz w:val="28"/>
          <w:szCs w:val="28"/>
        </w:rPr>
        <w:t>должностного лица, осуществляющего государственный надзор (контроль), об устранении нарушений законодательства.</w:t>
      </w:r>
    </w:p>
    <w:p w:rsidR="0009453A" w:rsidRPr="00FE4FDD" w:rsidRDefault="0009453A" w:rsidP="00A764A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4FDD">
        <w:rPr>
          <w:rFonts w:ascii="Times New Roman" w:hAnsi="Times New Roman" w:cs="Times New Roman"/>
          <w:sz w:val="28"/>
          <w:szCs w:val="28"/>
        </w:rPr>
        <w:t>По итогам проведенных проверочных мероприятий в</w:t>
      </w:r>
      <w:r w:rsidR="00B12B7C" w:rsidRPr="00FE4FDD">
        <w:rPr>
          <w:rFonts w:ascii="Times New Roman" w:hAnsi="Times New Roman" w:cs="Times New Roman"/>
          <w:sz w:val="28"/>
          <w:szCs w:val="28"/>
        </w:rPr>
        <w:t>озбуждено 1 дело об административном правонарушении в отношении должностного лица по ч.1 ст. 19.5 КоАП РФ- невыполнение в установленный срок законного предписания должностного лица, осуществляющего государственный надзор (контроль), об устранении нарушений законодательства.</w:t>
      </w:r>
      <w:r w:rsidRPr="00FE4FDD">
        <w:rPr>
          <w:rFonts w:ascii="Times New Roman" w:hAnsi="Times New Roman" w:cs="Times New Roman"/>
          <w:sz w:val="28"/>
          <w:szCs w:val="28"/>
        </w:rPr>
        <w:t xml:space="preserve"> Материалы административного дела направлены для рассмотрения мировому судье, по результатам рассмотрения вынесено решение о наложении административного штрафа в размере 1000 рублей. </w:t>
      </w:r>
    </w:p>
    <w:p w:rsidR="00FF5FD8" w:rsidRPr="00FE4FDD" w:rsidRDefault="00FF5FD8" w:rsidP="00FE4FDD">
      <w:pPr>
        <w:widowControl w:val="0"/>
        <w:shd w:val="clear" w:color="auto" w:fill="FFFFFF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4FDD">
        <w:rPr>
          <w:rFonts w:ascii="Times New Roman" w:hAnsi="Times New Roman" w:cs="Times New Roman"/>
          <w:b/>
          <w:sz w:val="28"/>
          <w:szCs w:val="28"/>
        </w:rPr>
        <w:lastRenderedPageBreak/>
        <w:t>Типовые нарушения требований законодательства РФ в сфере донорства крови и ее компонентов.</w:t>
      </w:r>
    </w:p>
    <w:p w:rsidR="007E50B0" w:rsidRPr="00FE4FDD" w:rsidRDefault="007E50B0" w:rsidP="00FE4FDD">
      <w:pPr>
        <w:widowControl w:val="0"/>
        <w:shd w:val="clear" w:color="auto" w:fill="FFFFFF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0B0" w:rsidRPr="00A764AD" w:rsidRDefault="00A764AD" w:rsidP="00A764AD">
      <w:pPr>
        <w:widowControl w:val="0"/>
        <w:shd w:val="clear" w:color="auto" w:fill="FFFFFF"/>
        <w:autoSpaceDE w:val="0"/>
        <w:autoSpaceDN w:val="0"/>
        <w:adjustRightInd w:val="0"/>
        <w:snapToGri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764AD">
        <w:rPr>
          <w:rFonts w:ascii="Times New Roman" w:eastAsia="Calibri" w:hAnsi="Times New Roman" w:cs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="007E50B0" w:rsidRPr="00A764AD">
        <w:rPr>
          <w:rFonts w:ascii="Times New Roman" w:hAnsi="Times New Roman"/>
          <w:sz w:val="28"/>
          <w:szCs w:val="28"/>
        </w:rPr>
        <w:t>В структуре медицинской организации отсутствует кабинет переливания крови (</w:t>
      </w:r>
      <w:proofErr w:type="spellStart"/>
      <w:r w:rsidR="007E50B0" w:rsidRPr="00A764AD">
        <w:rPr>
          <w:rFonts w:ascii="Times New Roman" w:hAnsi="Times New Roman"/>
          <w:sz w:val="28"/>
          <w:szCs w:val="28"/>
        </w:rPr>
        <w:t>трансфузиологический</w:t>
      </w:r>
      <w:proofErr w:type="spellEnd"/>
      <w:r w:rsidR="007E50B0" w:rsidRPr="00A764AD">
        <w:rPr>
          <w:rFonts w:ascii="Times New Roman" w:hAnsi="Times New Roman"/>
          <w:sz w:val="28"/>
          <w:szCs w:val="28"/>
        </w:rPr>
        <w:t xml:space="preserve"> кабинет) (ч. 3 ст. 16 Федерального закона от 20.07.2012 № 125-ФЗ «О донорстве крови и ее компонентов», </w:t>
      </w:r>
      <w:proofErr w:type="spellStart"/>
      <w:r w:rsidR="007E50B0" w:rsidRPr="00A764AD">
        <w:rPr>
          <w:rFonts w:ascii="Times New Roman" w:hAnsi="Times New Roman"/>
          <w:sz w:val="28"/>
          <w:szCs w:val="28"/>
        </w:rPr>
        <w:t>п.п</w:t>
      </w:r>
      <w:proofErr w:type="spellEnd"/>
      <w:r w:rsidR="007E50B0" w:rsidRPr="00A764AD">
        <w:rPr>
          <w:rFonts w:ascii="Times New Roman" w:hAnsi="Times New Roman"/>
          <w:sz w:val="28"/>
          <w:szCs w:val="28"/>
        </w:rPr>
        <w:t>. 1, 2 приложения № 5 требований к организациям здравоохранения (структурным подразделениям), осуществляющим заготовку, переработку, хранение и обеспечение безопасности донорской крови и ее компонентов, утвержденным приказом Министерства здравоохранения и социального развития Российской Федерации от 28.03.2012 № 278н).</w:t>
      </w:r>
    </w:p>
    <w:p w:rsidR="00FE4FDD" w:rsidRPr="00A764AD" w:rsidRDefault="00A764AD" w:rsidP="00A764AD">
      <w:pPr>
        <w:widowControl w:val="0"/>
        <w:shd w:val="clear" w:color="auto" w:fill="FFFFFF"/>
        <w:autoSpaceDE w:val="0"/>
        <w:autoSpaceDN w:val="0"/>
        <w:adjustRightInd w:val="0"/>
        <w:snapToGri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FE4FDD" w:rsidRPr="00A764AD">
        <w:rPr>
          <w:rFonts w:ascii="Times New Roman" w:hAnsi="Times New Roman"/>
          <w:sz w:val="28"/>
          <w:szCs w:val="28"/>
        </w:rPr>
        <w:t>Штатные нормативы медицинского персонала кабинета переливания крови (</w:t>
      </w:r>
      <w:proofErr w:type="spellStart"/>
      <w:r w:rsidR="00FE4FDD" w:rsidRPr="00A764AD">
        <w:rPr>
          <w:rFonts w:ascii="Times New Roman" w:hAnsi="Times New Roman"/>
          <w:sz w:val="28"/>
          <w:szCs w:val="28"/>
        </w:rPr>
        <w:t>трансфузиологического</w:t>
      </w:r>
      <w:proofErr w:type="spellEnd"/>
      <w:r w:rsidR="00FE4FDD" w:rsidRPr="00A764AD">
        <w:rPr>
          <w:rFonts w:ascii="Times New Roman" w:hAnsi="Times New Roman"/>
          <w:sz w:val="28"/>
          <w:szCs w:val="28"/>
        </w:rPr>
        <w:t xml:space="preserve"> кабинета) не соответствуют требованиям</w:t>
      </w:r>
      <w:r w:rsidR="00FE4FDD" w:rsidRPr="00A764AD">
        <w:rPr>
          <w:rFonts w:ascii="Times New Roman" w:hAnsi="Times New Roman"/>
          <w:bCs/>
          <w:sz w:val="28"/>
          <w:szCs w:val="28"/>
        </w:rPr>
        <w:t xml:space="preserve"> (п. 2 приложения № 5, приложения № 6 требований организациям здравоохранения (структурным подразделениям), осуществляющим заготовку, переработку, хранение и обеспечение безопасности донорской крови и ее компонентов, утвержденных приказом Министерства здравоохранения Российской Федерации от 28.03.2012 № 278н).</w:t>
      </w:r>
    </w:p>
    <w:p w:rsidR="00033C81" w:rsidRPr="00A764AD" w:rsidRDefault="00A764AD" w:rsidP="00A764AD">
      <w:pPr>
        <w:widowControl w:val="0"/>
        <w:shd w:val="clear" w:color="auto" w:fill="FFFFFF"/>
        <w:autoSpaceDE w:val="0"/>
        <w:autoSpaceDN w:val="0"/>
        <w:adjustRightInd w:val="0"/>
        <w:snapToGri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033C81" w:rsidRPr="00A764AD">
        <w:rPr>
          <w:rFonts w:ascii="Times New Roman" w:hAnsi="Times New Roman"/>
          <w:sz w:val="28"/>
          <w:szCs w:val="28"/>
        </w:rPr>
        <w:t xml:space="preserve">Не проводится первичное исследование резус-принадлежности в </w:t>
      </w:r>
      <w:proofErr w:type="spellStart"/>
      <w:r w:rsidR="00033C81" w:rsidRPr="00A764AD">
        <w:rPr>
          <w:rFonts w:ascii="Times New Roman" w:hAnsi="Times New Roman"/>
          <w:sz w:val="28"/>
          <w:szCs w:val="28"/>
        </w:rPr>
        <w:t>трансфузиологическом</w:t>
      </w:r>
      <w:proofErr w:type="spellEnd"/>
      <w:r w:rsidR="00033C81" w:rsidRPr="00A764AD">
        <w:rPr>
          <w:rFonts w:ascii="Times New Roman" w:hAnsi="Times New Roman"/>
          <w:sz w:val="28"/>
          <w:szCs w:val="28"/>
        </w:rPr>
        <w:t xml:space="preserve"> кабинете</w:t>
      </w:r>
      <w:r w:rsidR="00FE4FDD" w:rsidRPr="00A764AD">
        <w:rPr>
          <w:rFonts w:ascii="Times New Roman" w:hAnsi="Times New Roman"/>
          <w:sz w:val="28"/>
          <w:szCs w:val="28"/>
        </w:rPr>
        <w:t xml:space="preserve">, первичное исследование групповой и резус-принадлежности крови реципиента проводится врачами, не прошедшими обучение по вопросам трансфузиологии </w:t>
      </w:r>
      <w:r w:rsidR="00981775" w:rsidRPr="00A764AD">
        <w:rPr>
          <w:rFonts w:ascii="Times New Roman" w:hAnsi="Times New Roman"/>
          <w:sz w:val="28"/>
          <w:szCs w:val="28"/>
        </w:rPr>
        <w:t>(</w:t>
      </w:r>
      <w:r w:rsidR="00033C81" w:rsidRPr="00A764AD">
        <w:rPr>
          <w:rFonts w:ascii="Times New Roman" w:hAnsi="Times New Roman"/>
          <w:sz w:val="28"/>
          <w:szCs w:val="28"/>
        </w:rPr>
        <w:t>п.7 приказа Минздрава России от 02.04.2013 № 183н «Об утверждении правил клинического использования донорской крови и (или) ее компонентов»</w:t>
      </w:r>
      <w:r w:rsidR="00981775" w:rsidRPr="00A764AD">
        <w:rPr>
          <w:rFonts w:ascii="Times New Roman" w:hAnsi="Times New Roman"/>
          <w:sz w:val="28"/>
          <w:szCs w:val="28"/>
        </w:rPr>
        <w:t>).</w:t>
      </w:r>
    </w:p>
    <w:p w:rsidR="007E50B0" w:rsidRPr="00A764AD" w:rsidRDefault="00A764AD" w:rsidP="00A764A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7E50B0" w:rsidRPr="00A764AD">
        <w:rPr>
          <w:rFonts w:ascii="Times New Roman" w:hAnsi="Times New Roman"/>
          <w:sz w:val="28"/>
          <w:szCs w:val="28"/>
        </w:rPr>
        <w:t xml:space="preserve">В организации не создана </w:t>
      </w:r>
      <w:proofErr w:type="spellStart"/>
      <w:r w:rsidR="007E50B0" w:rsidRPr="00A764AD">
        <w:rPr>
          <w:rFonts w:ascii="Times New Roman" w:hAnsi="Times New Roman"/>
          <w:sz w:val="28"/>
          <w:szCs w:val="28"/>
        </w:rPr>
        <w:t>трансфузиологическая</w:t>
      </w:r>
      <w:proofErr w:type="spellEnd"/>
      <w:r w:rsidR="007E50B0" w:rsidRPr="00A764AD">
        <w:rPr>
          <w:rFonts w:ascii="Times New Roman" w:hAnsi="Times New Roman"/>
          <w:sz w:val="28"/>
          <w:szCs w:val="28"/>
        </w:rPr>
        <w:t xml:space="preserve"> комиссия (п.3 приказа </w:t>
      </w:r>
      <w:r w:rsidR="007E50B0" w:rsidRPr="00A764AD">
        <w:rPr>
          <w:rFonts w:ascii="Times New Roman" w:hAnsi="Times New Roman"/>
          <w:bCs/>
          <w:sz w:val="28"/>
          <w:szCs w:val="28"/>
        </w:rPr>
        <w:t xml:space="preserve">Министерства здравоохранения Российской Федерации </w:t>
      </w:r>
      <w:r w:rsidR="007E50B0" w:rsidRPr="00A764AD">
        <w:rPr>
          <w:rFonts w:ascii="Times New Roman" w:hAnsi="Times New Roman"/>
          <w:sz w:val="28"/>
          <w:szCs w:val="28"/>
        </w:rPr>
        <w:t>от 02.04.2013 № 183н «Об утверждении правил клинического использования донорской крови и (или) ее компонентов»).</w:t>
      </w:r>
    </w:p>
    <w:p w:rsidR="00A764AD" w:rsidRDefault="00A764AD" w:rsidP="00A764AD">
      <w:pPr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764AD" w:rsidRDefault="00A764AD" w:rsidP="00A764AD">
      <w:pPr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E4FDD" w:rsidRPr="00A764AD" w:rsidRDefault="00A764AD" w:rsidP="00A764AD">
      <w:pPr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5. </w:t>
      </w:r>
      <w:r w:rsidR="00FE4FDD" w:rsidRPr="00A764AD">
        <w:rPr>
          <w:rFonts w:ascii="Times New Roman" w:hAnsi="Times New Roman"/>
          <w:sz w:val="28"/>
          <w:szCs w:val="28"/>
        </w:rPr>
        <w:t>В ряде случаев в протоколах трансфузии не указываются:</w:t>
      </w:r>
    </w:p>
    <w:p w:rsidR="00FE4FDD" w:rsidRPr="00A764AD" w:rsidRDefault="00FE4FDD" w:rsidP="00A764A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764AD">
        <w:rPr>
          <w:rFonts w:ascii="Times New Roman" w:hAnsi="Times New Roman"/>
          <w:sz w:val="28"/>
          <w:szCs w:val="28"/>
        </w:rPr>
        <w:t>- данные о нескольких дозах компонентов донорской крови, перелитых одному пациенту, в том числе о результатах проведения проб на индивидуальную совместимость, регистрируются в одном протоколе переливания компонентов донорской крови, вследствие чего идентификация проведённых проб по отношению к конкретной дозе невозможна;</w:t>
      </w:r>
    </w:p>
    <w:p w:rsidR="00FE4FDD" w:rsidRPr="00FE4FDD" w:rsidRDefault="00FE4FDD" w:rsidP="00FE4FDD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E4FDD">
        <w:rPr>
          <w:rFonts w:ascii="Times New Roman" w:hAnsi="Times New Roman"/>
          <w:sz w:val="28"/>
          <w:szCs w:val="28"/>
        </w:rPr>
        <w:t>- результаты перепроверки реципиента, донорского контейнера по резус-принадлежности;</w:t>
      </w:r>
    </w:p>
    <w:p w:rsidR="00FE4FDD" w:rsidRPr="00A764AD" w:rsidRDefault="00FE4FDD" w:rsidP="00A764AD">
      <w:pPr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764AD">
        <w:rPr>
          <w:rFonts w:ascii="Times New Roman" w:hAnsi="Times New Roman"/>
          <w:sz w:val="28"/>
          <w:szCs w:val="28"/>
        </w:rPr>
        <w:t>- сведения (наименование, производитель, серия, срок годности) об используемых реактивах;</w:t>
      </w:r>
    </w:p>
    <w:p w:rsidR="00FE4FDD" w:rsidRPr="00A764AD" w:rsidRDefault="00FE4FDD" w:rsidP="00A764A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764AD">
        <w:rPr>
          <w:rFonts w:ascii="Times New Roman" w:hAnsi="Times New Roman"/>
          <w:sz w:val="28"/>
          <w:szCs w:val="28"/>
        </w:rPr>
        <w:t>- результат проб на индивидуальную совместимость крови донора и реципиента;</w:t>
      </w:r>
    </w:p>
    <w:p w:rsidR="00FE4FDD" w:rsidRPr="00A764AD" w:rsidRDefault="00FE4FDD" w:rsidP="00A764A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764AD">
        <w:rPr>
          <w:rFonts w:ascii="Times New Roman" w:hAnsi="Times New Roman"/>
          <w:sz w:val="28"/>
          <w:szCs w:val="28"/>
        </w:rPr>
        <w:t>- результат биологической пробы;</w:t>
      </w:r>
    </w:p>
    <w:p w:rsidR="00FE4FDD" w:rsidRPr="00A764AD" w:rsidRDefault="00FE4FDD" w:rsidP="00A764A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764AD">
        <w:rPr>
          <w:rFonts w:ascii="Times New Roman" w:hAnsi="Times New Roman"/>
          <w:sz w:val="28"/>
          <w:szCs w:val="28"/>
        </w:rPr>
        <w:t xml:space="preserve">- в истории болезни не вклеиваются этикетки или их копии от перелитых компонентов донорской крови (п.18 приказа </w:t>
      </w:r>
      <w:r w:rsidRPr="00A764AD">
        <w:rPr>
          <w:rFonts w:ascii="Times New Roman" w:hAnsi="Times New Roman"/>
          <w:bCs/>
          <w:sz w:val="28"/>
          <w:szCs w:val="28"/>
        </w:rPr>
        <w:t xml:space="preserve">Министерства здравоохранения Российской Федерации </w:t>
      </w:r>
      <w:r w:rsidRPr="00A764AD">
        <w:rPr>
          <w:rFonts w:ascii="Times New Roman" w:hAnsi="Times New Roman"/>
          <w:sz w:val="28"/>
          <w:szCs w:val="28"/>
        </w:rPr>
        <w:t>от 02.04.2013 № 183н «Об утверждении правил клинического использования донорской крови и (или) ее компонентов»).</w:t>
      </w:r>
    </w:p>
    <w:p w:rsidR="00FE4FDD" w:rsidRDefault="00A764AD" w:rsidP="00A764A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="00FE4FDD" w:rsidRPr="00A764AD">
        <w:rPr>
          <w:rFonts w:ascii="Times New Roman" w:hAnsi="Times New Roman"/>
          <w:sz w:val="28"/>
          <w:szCs w:val="28"/>
        </w:rPr>
        <w:t xml:space="preserve">Определение антигенов эритроцитов С, с, Е, е, </w:t>
      </w:r>
      <w:proofErr w:type="spellStart"/>
      <w:r w:rsidR="00FE4FDD" w:rsidRPr="00A764AD">
        <w:rPr>
          <w:rFonts w:ascii="Times New Roman" w:hAnsi="Times New Roman"/>
          <w:sz w:val="28"/>
          <w:szCs w:val="28"/>
        </w:rPr>
        <w:t>Cw</w:t>
      </w:r>
      <w:proofErr w:type="spellEnd"/>
      <w:r w:rsidR="00FE4FDD" w:rsidRPr="00A764AD">
        <w:rPr>
          <w:rFonts w:ascii="Times New Roman" w:hAnsi="Times New Roman"/>
          <w:sz w:val="28"/>
          <w:szCs w:val="28"/>
        </w:rPr>
        <w:t>, К и k (фенотип) у реципиентов с использованием реагентов, содержащих соответствующие антитела, не проводится (</w:t>
      </w:r>
      <w:proofErr w:type="spellStart"/>
      <w:r w:rsidR="00FE4FDD" w:rsidRPr="00A764AD">
        <w:rPr>
          <w:rFonts w:ascii="Times New Roman" w:hAnsi="Times New Roman"/>
          <w:sz w:val="28"/>
          <w:szCs w:val="28"/>
        </w:rPr>
        <w:t>п.п</w:t>
      </w:r>
      <w:proofErr w:type="spellEnd"/>
      <w:r w:rsidR="00FE4FDD" w:rsidRPr="00A764AD">
        <w:rPr>
          <w:rFonts w:ascii="Times New Roman" w:hAnsi="Times New Roman"/>
          <w:sz w:val="28"/>
          <w:szCs w:val="28"/>
        </w:rPr>
        <w:t xml:space="preserve">. «в» п.22 приказа </w:t>
      </w:r>
      <w:r w:rsidR="00FE4FDD" w:rsidRPr="00A764AD">
        <w:rPr>
          <w:rFonts w:ascii="Times New Roman" w:hAnsi="Times New Roman"/>
          <w:bCs/>
          <w:sz w:val="28"/>
          <w:szCs w:val="28"/>
        </w:rPr>
        <w:t xml:space="preserve">Министерства здравоохранения Российской Федерации </w:t>
      </w:r>
      <w:r w:rsidR="00FE4FDD" w:rsidRPr="00A764AD">
        <w:rPr>
          <w:rFonts w:ascii="Times New Roman" w:hAnsi="Times New Roman"/>
          <w:sz w:val="28"/>
          <w:szCs w:val="28"/>
        </w:rPr>
        <w:t>от 02.04.2013 № 183н «Об утверждении правил клинического использования донорской крови и (или) ее компонентов»).</w:t>
      </w:r>
    </w:p>
    <w:p w:rsidR="00FB270A" w:rsidRPr="00A764AD" w:rsidRDefault="00FB270A" w:rsidP="00A764A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4E7BA5" w:rsidRPr="00FE4FDD" w:rsidRDefault="004E7BA5" w:rsidP="00FE4FDD">
      <w:pPr>
        <w:pStyle w:val="a5"/>
        <w:widowControl w:val="0"/>
        <w:shd w:val="clear" w:color="auto" w:fill="FFFFFF"/>
        <w:autoSpaceDE w:val="0"/>
        <w:autoSpaceDN w:val="0"/>
        <w:adjustRightInd w:val="0"/>
        <w:snapToGrid w:val="0"/>
        <w:spacing w:after="0" w:line="360" w:lineRule="auto"/>
        <w:ind w:left="731"/>
        <w:jc w:val="both"/>
        <w:rPr>
          <w:rFonts w:ascii="Times New Roman" w:hAnsi="Times New Roman"/>
          <w:sz w:val="28"/>
          <w:szCs w:val="28"/>
        </w:rPr>
      </w:pPr>
    </w:p>
    <w:p w:rsidR="006275F0" w:rsidRPr="00FE4FDD" w:rsidRDefault="006275F0" w:rsidP="00FE4FD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275F0" w:rsidRPr="00FE4F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4623CB"/>
    <w:multiLevelType w:val="hybridMultilevel"/>
    <w:tmpl w:val="6916CE8A"/>
    <w:lvl w:ilvl="0" w:tplc="AC3C1F3A">
      <w:start w:val="1"/>
      <w:numFmt w:val="decimal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DDC06ED"/>
    <w:multiLevelType w:val="hybridMultilevel"/>
    <w:tmpl w:val="404E6A14"/>
    <w:lvl w:ilvl="0" w:tplc="AD46C6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4B670F7"/>
    <w:multiLevelType w:val="hybridMultilevel"/>
    <w:tmpl w:val="6916CE8A"/>
    <w:lvl w:ilvl="0" w:tplc="AC3C1F3A">
      <w:start w:val="1"/>
      <w:numFmt w:val="decimal"/>
      <w:lvlText w:val="%1."/>
      <w:lvlJc w:val="left"/>
      <w:pPr>
        <w:ind w:left="943" w:hanging="375"/>
      </w:pPr>
    </w:lvl>
    <w:lvl w:ilvl="1" w:tplc="0419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118"/>
    <w:rsid w:val="00033C81"/>
    <w:rsid w:val="0009453A"/>
    <w:rsid w:val="0009513E"/>
    <w:rsid w:val="001023A3"/>
    <w:rsid w:val="0015371F"/>
    <w:rsid w:val="00157F6B"/>
    <w:rsid w:val="0017087C"/>
    <w:rsid w:val="001F296C"/>
    <w:rsid w:val="002C1FAB"/>
    <w:rsid w:val="0047361C"/>
    <w:rsid w:val="004D0CCE"/>
    <w:rsid w:val="004E7BA5"/>
    <w:rsid w:val="00572B4B"/>
    <w:rsid w:val="006275F0"/>
    <w:rsid w:val="00643B1F"/>
    <w:rsid w:val="0067308A"/>
    <w:rsid w:val="007E50B0"/>
    <w:rsid w:val="008D5BB0"/>
    <w:rsid w:val="00981775"/>
    <w:rsid w:val="00A764AD"/>
    <w:rsid w:val="00B12B7C"/>
    <w:rsid w:val="00B70564"/>
    <w:rsid w:val="00C41A1F"/>
    <w:rsid w:val="00D16118"/>
    <w:rsid w:val="00E46206"/>
    <w:rsid w:val="00E84EDB"/>
    <w:rsid w:val="00F85A3F"/>
    <w:rsid w:val="00FB270A"/>
    <w:rsid w:val="00FE4FDD"/>
    <w:rsid w:val="00FF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55D351-FC6A-48B2-8E49-A23E57D04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9513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951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84ED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1708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7087C"/>
    <w:rPr>
      <w:rFonts w:ascii="Segoe UI" w:hAnsi="Segoe UI" w:cs="Segoe UI"/>
      <w:sz w:val="18"/>
      <w:szCs w:val="18"/>
    </w:rPr>
  </w:style>
  <w:style w:type="paragraph" w:customStyle="1" w:styleId="7">
    <w:name w:val="Знак Знак7"/>
    <w:basedOn w:val="a"/>
    <w:rsid w:val="00F85A3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720</Words>
  <Characters>4108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Инна</cp:lastModifiedBy>
  <cp:revision>10</cp:revision>
  <cp:lastPrinted>2020-01-08T10:41:00Z</cp:lastPrinted>
  <dcterms:created xsi:type="dcterms:W3CDTF">2018-01-18T05:21:00Z</dcterms:created>
  <dcterms:modified xsi:type="dcterms:W3CDTF">2020-01-08T10:41:00Z</dcterms:modified>
</cp:coreProperties>
</file>