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F0" w:rsidRDefault="006275F0" w:rsidP="006730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1775">
        <w:rPr>
          <w:rFonts w:ascii="Times New Roman" w:hAnsi="Times New Roman" w:cs="Times New Roman"/>
          <w:b/>
          <w:sz w:val="32"/>
          <w:szCs w:val="32"/>
        </w:rPr>
        <w:t xml:space="preserve">Обзор правоприменительной практики Межрегионального управления №135 ФМБА России при осуществлении </w:t>
      </w:r>
      <w:r w:rsidR="00C41A1F">
        <w:rPr>
          <w:rFonts w:ascii="Times New Roman" w:hAnsi="Times New Roman" w:cs="Times New Roman"/>
          <w:b/>
          <w:sz w:val="32"/>
          <w:szCs w:val="32"/>
        </w:rPr>
        <w:t xml:space="preserve">федерального </w:t>
      </w:r>
      <w:r w:rsidRPr="00981775">
        <w:rPr>
          <w:rFonts w:ascii="Times New Roman" w:hAnsi="Times New Roman" w:cs="Times New Roman"/>
          <w:b/>
          <w:sz w:val="32"/>
          <w:szCs w:val="32"/>
        </w:rPr>
        <w:t xml:space="preserve">государственного контроля </w:t>
      </w:r>
      <w:r w:rsidR="00C41A1F">
        <w:rPr>
          <w:rFonts w:ascii="Times New Roman" w:hAnsi="Times New Roman" w:cs="Times New Roman"/>
          <w:b/>
          <w:sz w:val="32"/>
          <w:szCs w:val="32"/>
        </w:rPr>
        <w:t>за обеспечением безопасности донорской крови и ее компонентов за 2018</w:t>
      </w:r>
      <w:r w:rsidRPr="00981775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981775" w:rsidRPr="00C41A1F" w:rsidRDefault="00C41A1F" w:rsidP="00C41A1F">
      <w:pPr>
        <w:ind w:firstLine="567"/>
        <w:rPr>
          <w:sz w:val="24"/>
          <w:szCs w:val="24"/>
        </w:rPr>
      </w:pPr>
      <w:r>
        <w:rPr>
          <w:sz w:val="36"/>
          <w:szCs w:val="36"/>
        </w:rPr>
        <w:t xml:space="preserve"> </w:t>
      </w:r>
    </w:p>
    <w:p w:rsidR="006275F0" w:rsidRPr="00981775" w:rsidRDefault="00C41A1F" w:rsidP="00673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2018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 году в рамках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государственного контроля </w:t>
      </w:r>
      <w:r>
        <w:rPr>
          <w:rFonts w:ascii="Times New Roman" w:hAnsi="Times New Roman" w:cs="Times New Roman"/>
          <w:sz w:val="28"/>
          <w:szCs w:val="28"/>
        </w:rPr>
        <w:t>за обеспечением донорской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 крови и ее компонентов специалистами Межрегионального управле</w:t>
      </w:r>
      <w:r>
        <w:rPr>
          <w:rFonts w:ascii="Times New Roman" w:hAnsi="Times New Roman" w:cs="Times New Roman"/>
          <w:sz w:val="28"/>
          <w:szCs w:val="28"/>
        </w:rPr>
        <w:t>ния №135 ФМБА России проведено 9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 плановых выездных</w:t>
      </w:r>
      <w:r>
        <w:rPr>
          <w:rFonts w:ascii="Times New Roman" w:hAnsi="Times New Roman" w:cs="Times New Roman"/>
          <w:sz w:val="28"/>
          <w:szCs w:val="28"/>
        </w:rPr>
        <w:t xml:space="preserve"> проверок и 7 внеплановых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 из них 2 внеплановых выездных проверки и 5 внеплановых документарных проверки</w:t>
      </w:r>
      <w:r w:rsidR="006275F0" w:rsidRPr="00981775">
        <w:rPr>
          <w:rFonts w:ascii="Times New Roman" w:hAnsi="Times New Roman" w:cs="Times New Roman"/>
          <w:sz w:val="28"/>
          <w:szCs w:val="28"/>
        </w:rPr>
        <w:t>.</w:t>
      </w:r>
    </w:p>
    <w:p w:rsidR="0015371F" w:rsidRPr="00F85A3F" w:rsidRDefault="00B70564" w:rsidP="0067308A">
      <w:pPr>
        <w:pStyle w:val="a3"/>
        <w:ind w:right="176"/>
        <w:rPr>
          <w:sz w:val="28"/>
          <w:szCs w:val="28"/>
        </w:rPr>
      </w:pPr>
      <w:r w:rsidRPr="00981775">
        <w:rPr>
          <w:sz w:val="28"/>
          <w:szCs w:val="28"/>
        </w:rPr>
        <w:t xml:space="preserve">     В результате проведенных проверок </w:t>
      </w:r>
      <w:r w:rsidR="00F85A3F">
        <w:rPr>
          <w:sz w:val="28"/>
          <w:szCs w:val="28"/>
        </w:rPr>
        <w:t>выявлено 7</w:t>
      </w:r>
      <w:r w:rsidRPr="00981775">
        <w:rPr>
          <w:sz w:val="28"/>
          <w:szCs w:val="28"/>
        </w:rPr>
        <w:t xml:space="preserve"> нарушений требований </w:t>
      </w:r>
      <w:r w:rsidR="0009513E" w:rsidRPr="00981775">
        <w:rPr>
          <w:sz w:val="28"/>
          <w:szCs w:val="28"/>
        </w:rPr>
        <w:t xml:space="preserve"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</w:t>
      </w:r>
      <w:r w:rsidR="0015371F" w:rsidRPr="00981775">
        <w:rPr>
          <w:sz w:val="28"/>
          <w:szCs w:val="28"/>
        </w:rPr>
        <w:t xml:space="preserve">от 26.01.2010 </w:t>
      </w:r>
      <w:r w:rsidR="0009513E" w:rsidRPr="00981775">
        <w:rPr>
          <w:sz w:val="28"/>
          <w:szCs w:val="28"/>
        </w:rPr>
        <w:t>№ 29</w:t>
      </w:r>
      <w:r w:rsidR="00F85A3F">
        <w:rPr>
          <w:sz w:val="28"/>
          <w:szCs w:val="28"/>
        </w:rPr>
        <w:t>, 8 нарушений</w:t>
      </w:r>
      <w:r w:rsidR="0015371F" w:rsidRPr="00981775">
        <w:rPr>
          <w:sz w:val="28"/>
          <w:szCs w:val="28"/>
        </w:rPr>
        <w:t xml:space="preserve"> приказа Минздрава России от 02.04.2013 № 183н «Об утверждении правил клинического использования донорской крови и (или) ее компонентов»</w:t>
      </w:r>
      <w:r w:rsidR="00F85A3F">
        <w:rPr>
          <w:sz w:val="28"/>
          <w:szCs w:val="28"/>
        </w:rPr>
        <w:t>, 4 нарушения</w:t>
      </w:r>
      <w:r w:rsidR="00F85A3F" w:rsidRPr="00F85A3F">
        <w:rPr>
          <w:b/>
          <w:bCs/>
        </w:rPr>
        <w:t xml:space="preserve"> </w:t>
      </w:r>
      <w:r w:rsidR="00F85A3F" w:rsidRPr="00F85A3F">
        <w:rPr>
          <w:bCs/>
          <w:sz w:val="28"/>
          <w:szCs w:val="28"/>
        </w:rPr>
        <w:t>приказа Минздрава России</w:t>
      </w:r>
      <w:r w:rsidR="00F85A3F" w:rsidRPr="00F85A3F">
        <w:rPr>
          <w:sz w:val="28"/>
          <w:szCs w:val="28"/>
        </w:rPr>
        <w:t xml:space="preserve"> от 25 ноября 2002 года № 363 «Об утверждении инструкции по применению компонентов крови»</w:t>
      </w:r>
      <w:r w:rsidR="00F85A3F">
        <w:rPr>
          <w:sz w:val="28"/>
          <w:szCs w:val="28"/>
        </w:rPr>
        <w:t xml:space="preserve">, 5 нарушений </w:t>
      </w:r>
      <w:r w:rsidR="00F85A3F" w:rsidRPr="00F85A3F">
        <w:rPr>
          <w:bCs/>
          <w:sz w:val="28"/>
          <w:szCs w:val="28"/>
        </w:rPr>
        <w:t xml:space="preserve">приказа </w:t>
      </w:r>
      <w:proofErr w:type="spellStart"/>
      <w:r w:rsidR="00F85A3F" w:rsidRPr="00F85A3F">
        <w:rPr>
          <w:bCs/>
          <w:sz w:val="28"/>
          <w:szCs w:val="28"/>
        </w:rPr>
        <w:t>Минздравсоцразвития</w:t>
      </w:r>
      <w:proofErr w:type="spellEnd"/>
      <w:r w:rsidR="00F85A3F" w:rsidRPr="00F85A3F">
        <w:rPr>
          <w:bCs/>
          <w:sz w:val="28"/>
          <w:szCs w:val="28"/>
        </w:rPr>
        <w:t xml:space="preserve"> России от 28 марта 2012 года №278н «Об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</w:t>
      </w:r>
      <w:r w:rsidR="00F85A3F">
        <w:rPr>
          <w:bCs/>
          <w:sz w:val="28"/>
          <w:szCs w:val="28"/>
        </w:rPr>
        <w:t>.</w:t>
      </w:r>
    </w:p>
    <w:p w:rsidR="00B12B7C" w:rsidRDefault="0015371F" w:rsidP="0067308A">
      <w:pPr>
        <w:pStyle w:val="a3"/>
        <w:ind w:right="176"/>
        <w:rPr>
          <w:sz w:val="28"/>
          <w:szCs w:val="28"/>
        </w:rPr>
      </w:pPr>
      <w:r w:rsidRPr="00981775">
        <w:rPr>
          <w:sz w:val="28"/>
          <w:szCs w:val="28"/>
        </w:rPr>
        <w:t xml:space="preserve">     Должностными лицами Межрегионального управления №135 ФМБА России было возб</w:t>
      </w:r>
      <w:r w:rsidR="00F85A3F">
        <w:rPr>
          <w:sz w:val="28"/>
          <w:szCs w:val="28"/>
        </w:rPr>
        <w:t xml:space="preserve">уждено 1 дело </w:t>
      </w:r>
      <w:r w:rsidRPr="00981775">
        <w:rPr>
          <w:sz w:val="28"/>
          <w:szCs w:val="28"/>
        </w:rPr>
        <w:t xml:space="preserve">об административных правонарушениях по ч.1 ст.6.31 КоАП РФ - не соблюдение субъектами обращения донорской крови и (или) ее компонентов, осуществляющими их заготовку, хранение, транспортировку и клиническое использование, требований безопасности технического регламента о требованиях безопасности крови, её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</w:t>
      </w:r>
      <w:r w:rsidR="00B12B7C">
        <w:rPr>
          <w:sz w:val="28"/>
          <w:szCs w:val="28"/>
        </w:rPr>
        <w:t>нсфузионно-инфузионной</w:t>
      </w:r>
      <w:proofErr w:type="spellEnd"/>
      <w:r w:rsidR="00B12B7C">
        <w:rPr>
          <w:sz w:val="28"/>
          <w:szCs w:val="28"/>
        </w:rPr>
        <w:t xml:space="preserve"> терапии. </w:t>
      </w:r>
    </w:p>
    <w:p w:rsidR="00B12B7C" w:rsidRPr="00B12B7C" w:rsidRDefault="00B12B7C" w:rsidP="0067308A">
      <w:pPr>
        <w:pStyle w:val="a3"/>
        <w:ind w:right="17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12B7C">
        <w:rPr>
          <w:sz w:val="28"/>
          <w:szCs w:val="28"/>
        </w:rPr>
        <w:t>По итогам рассмотрения административ</w:t>
      </w:r>
      <w:r>
        <w:rPr>
          <w:sz w:val="28"/>
          <w:szCs w:val="28"/>
        </w:rPr>
        <w:t>ного</w:t>
      </w:r>
      <w:r w:rsidRPr="00B12B7C">
        <w:rPr>
          <w:sz w:val="28"/>
          <w:szCs w:val="28"/>
        </w:rPr>
        <w:t xml:space="preserve"> дел</w:t>
      </w:r>
      <w:r>
        <w:rPr>
          <w:sz w:val="28"/>
          <w:szCs w:val="28"/>
        </w:rPr>
        <w:t>а</w:t>
      </w:r>
      <w:r w:rsidRPr="00B12B7C">
        <w:rPr>
          <w:sz w:val="28"/>
          <w:szCs w:val="28"/>
        </w:rPr>
        <w:t xml:space="preserve"> к административной ответственности привлечено 1 должностное лицо и назначено административное наказание в виде штрафа 2 000 руб. </w:t>
      </w:r>
    </w:p>
    <w:p w:rsidR="00981775" w:rsidRDefault="00B12B7C" w:rsidP="0067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B7C">
        <w:rPr>
          <w:rFonts w:ascii="Times New Roman" w:hAnsi="Times New Roman" w:cs="Times New Roman"/>
          <w:sz w:val="28"/>
          <w:szCs w:val="28"/>
        </w:rPr>
        <w:t xml:space="preserve">Возбуждено 1 дело об административном правонарушении в отношении должностного лица по </w:t>
      </w:r>
      <w:r>
        <w:rPr>
          <w:rFonts w:ascii="Times New Roman" w:hAnsi="Times New Roman" w:cs="Times New Roman"/>
          <w:sz w:val="28"/>
          <w:szCs w:val="28"/>
        </w:rPr>
        <w:t xml:space="preserve">ч.1 </w:t>
      </w:r>
      <w:r w:rsidRPr="00B12B7C">
        <w:rPr>
          <w:rFonts w:ascii="Times New Roman" w:hAnsi="Times New Roman" w:cs="Times New Roman"/>
          <w:sz w:val="28"/>
          <w:szCs w:val="28"/>
        </w:rPr>
        <w:t>ст. 19.5 КоАП Р</w:t>
      </w:r>
      <w:proofErr w:type="gramStart"/>
      <w:r w:rsidRPr="00B12B7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20C57">
        <w:rPr>
          <w:rFonts w:ascii="Times New Roman" w:hAnsi="Times New Roman"/>
          <w:sz w:val="28"/>
          <w:szCs w:val="28"/>
        </w:rPr>
        <w:t>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</w:t>
      </w:r>
      <w:r w:rsidRPr="00B12B7C">
        <w:rPr>
          <w:rFonts w:ascii="Times New Roman" w:hAnsi="Times New Roman" w:cs="Times New Roman"/>
          <w:sz w:val="28"/>
          <w:szCs w:val="28"/>
        </w:rPr>
        <w:t>.</w:t>
      </w:r>
    </w:p>
    <w:p w:rsidR="00AE1739" w:rsidRDefault="00AE1739" w:rsidP="0067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739" w:rsidRDefault="00AE1739" w:rsidP="0067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739" w:rsidRDefault="00AE1739" w:rsidP="0067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739" w:rsidRPr="00B12B7C" w:rsidRDefault="00AE1739" w:rsidP="0067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5FD8" w:rsidRDefault="00FF5FD8" w:rsidP="0067308A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1775">
        <w:rPr>
          <w:rFonts w:ascii="Times New Roman" w:hAnsi="Times New Roman"/>
          <w:b/>
          <w:sz w:val="28"/>
          <w:szCs w:val="28"/>
        </w:rPr>
        <w:lastRenderedPageBreak/>
        <w:t>Типовые нарушения требований законодательства РФ в сфере донорства крови и ее компонентов.</w:t>
      </w:r>
    </w:p>
    <w:p w:rsidR="00AE1739" w:rsidRPr="00981775" w:rsidRDefault="00AE1739" w:rsidP="0067308A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7308A" w:rsidRPr="0067308A" w:rsidRDefault="00E84EDB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81775">
        <w:rPr>
          <w:rFonts w:ascii="Times New Roman" w:hAnsi="Times New Roman"/>
          <w:sz w:val="28"/>
          <w:szCs w:val="28"/>
        </w:rPr>
        <w:t>Размораживание СЗП осуществляется без специально предназначенного оборудования</w:t>
      </w:r>
      <w:proofErr w:type="gramStart"/>
      <w:r w:rsidRPr="00981775">
        <w:rPr>
          <w:rFonts w:ascii="Times New Roman" w:hAnsi="Times New Roman"/>
          <w:sz w:val="28"/>
          <w:szCs w:val="28"/>
        </w:rPr>
        <w:t>.</w:t>
      </w:r>
      <w:proofErr w:type="gramEnd"/>
      <w:r w:rsidRPr="00981775">
        <w:rPr>
          <w:rFonts w:ascii="Times New Roman" w:hAnsi="Times New Roman"/>
          <w:sz w:val="28"/>
          <w:szCs w:val="28"/>
        </w:rPr>
        <w:t xml:space="preserve">  (</w:t>
      </w:r>
      <w:proofErr w:type="gramStart"/>
      <w:r w:rsidRPr="00981775">
        <w:rPr>
          <w:rFonts w:ascii="Times New Roman" w:hAnsi="Times New Roman"/>
          <w:sz w:val="28"/>
          <w:szCs w:val="28"/>
        </w:rPr>
        <w:t>п</w:t>
      </w:r>
      <w:proofErr w:type="gramEnd"/>
      <w:r w:rsidRPr="00981775">
        <w:rPr>
          <w:rFonts w:ascii="Times New Roman" w:hAnsi="Times New Roman"/>
          <w:sz w:val="28"/>
          <w:szCs w:val="28"/>
        </w:rPr>
        <w:t xml:space="preserve">.  49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rFonts w:ascii="Times New Roman" w:hAnsi="Times New Roman"/>
          <w:sz w:val="28"/>
          <w:szCs w:val="28"/>
        </w:rPr>
        <w:t>трансфузионно-инфузионной</w:t>
      </w:r>
      <w:proofErr w:type="spellEnd"/>
      <w:r w:rsidRPr="00981775">
        <w:rPr>
          <w:rFonts w:ascii="Times New Roman" w:hAnsi="Times New Roman"/>
          <w:sz w:val="28"/>
          <w:szCs w:val="28"/>
        </w:rPr>
        <w:t xml:space="preserve"> терапии, утвержденного постановлением Прав</w:t>
      </w:r>
      <w:r w:rsidR="00572B4B">
        <w:rPr>
          <w:rFonts w:ascii="Times New Roman" w:hAnsi="Times New Roman"/>
          <w:sz w:val="28"/>
          <w:szCs w:val="28"/>
        </w:rPr>
        <w:t>ительства РФ № 29 от 26.01.2010</w:t>
      </w:r>
      <w:r w:rsidRPr="00981775">
        <w:rPr>
          <w:rFonts w:ascii="Times New Roman" w:hAnsi="Times New Roman"/>
          <w:sz w:val="28"/>
          <w:szCs w:val="28"/>
        </w:rPr>
        <w:t>).</w:t>
      </w:r>
    </w:p>
    <w:p w:rsidR="00E84EDB" w:rsidRPr="00981775" w:rsidRDefault="00E84EDB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81775">
        <w:rPr>
          <w:rFonts w:ascii="Times New Roman" w:hAnsi="Times New Roman"/>
          <w:sz w:val="28"/>
          <w:szCs w:val="28"/>
        </w:rPr>
        <w:t>Не обеспечено хране</w:t>
      </w:r>
      <w:r w:rsidR="004D0CCE" w:rsidRPr="00981775">
        <w:rPr>
          <w:rFonts w:ascii="Times New Roman" w:hAnsi="Times New Roman"/>
          <w:sz w:val="28"/>
          <w:szCs w:val="28"/>
        </w:rPr>
        <w:t>ние компонентов донорской крови</w:t>
      </w:r>
      <w:r w:rsidRPr="00981775">
        <w:rPr>
          <w:rFonts w:ascii="Times New Roman" w:hAnsi="Times New Roman"/>
          <w:sz w:val="28"/>
          <w:szCs w:val="28"/>
        </w:rPr>
        <w:t xml:space="preserve"> в оборудовании, соответствующем своему назначению - хр</w:t>
      </w:r>
      <w:r w:rsidR="0017087C">
        <w:rPr>
          <w:rFonts w:ascii="Times New Roman" w:hAnsi="Times New Roman"/>
          <w:sz w:val="28"/>
          <w:szCs w:val="28"/>
        </w:rPr>
        <w:t>анение осуществляется в бытовых</w:t>
      </w:r>
      <w:r w:rsidR="00643B1F">
        <w:rPr>
          <w:rFonts w:ascii="Times New Roman" w:hAnsi="Times New Roman"/>
          <w:sz w:val="28"/>
          <w:szCs w:val="28"/>
        </w:rPr>
        <w:t xml:space="preserve"> холодильниках</w:t>
      </w:r>
      <w:r w:rsidRPr="00981775">
        <w:rPr>
          <w:rFonts w:ascii="Times New Roman" w:hAnsi="Times New Roman"/>
          <w:sz w:val="28"/>
          <w:szCs w:val="28"/>
        </w:rPr>
        <w:t xml:space="preserve"> (п.  27 приложения № 3 технич</w:t>
      </w:r>
      <w:r w:rsidR="004D0CCE" w:rsidRPr="00981775">
        <w:rPr>
          <w:rFonts w:ascii="Times New Roman" w:hAnsi="Times New Roman"/>
          <w:sz w:val="28"/>
          <w:szCs w:val="28"/>
        </w:rPr>
        <w:t>еского регламента</w:t>
      </w:r>
      <w:r w:rsidRPr="00981775">
        <w:rPr>
          <w:rFonts w:ascii="Times New Roman" w:hAnsi="Times New Roman"/>
          <w:sz w:val="28"/>
          <w:szCs w:val="28"/>
        </w:rPr>
        <w:t xml:space="preserve">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rFonts w:ascii="Times New Roman" w:hAnsi="Times New Roman"/>
          <w:sz w:val="28"/>
          <w:szCs w:val="28"/>
        </w:rPr>
        <w:t>трансфузионно-инфузионной</w:t>
      </w:r>
      <w:proofErr w:type="spellEnd"/>
      <w:r w:rsidRPr="00981775">
        <w:rPr>
          <w:rFonts w:ascii="Times New Roman" w:hAnsi="Times New Roman"/>
          <w:sz w:val="28"/>
          <w:szCs w:val="28"/>
        </w:rPr>
        <w:t xml:space="preserve"> терапии, утвержденного постановлением Прав</w:t>
      </w:r>
      <w:r w:rsidR="00643B1F">
        <w:rPr>
          <w:rFonts w:ascii="Times New Roman" w:hAnsi="Times New Roman"/>
          <w:sz w:val="28"/>
          <w:szCs w:val="28"/>
        </w:rPr>
        <w:t>ительства РФ № 29 от 26.01.2010</w:t>
      </w:r>
      <w:r w:rsidRPr="00981775">
        <w:rPr>
          <w:rFonts w:ascii="Times New Roman" w:hAnsi="Times New Roman"/>
          <w:sz w:val="28"/>
          <w:szCs w:val="28"/>
        </w:rPr>
        <w:t>).</w:t>
      </w:r>
    </w:p>
    <w:p w:rsidR="004D0CCE" w:rsidRPr="00981775" w:rsidRDefault="004D0CCE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81775">
        <w:rPr>
          <w:rFonts w:ascii="Times New Roman" w:hAnsi="Times New Roman"/>
          <w:sz w:val="28"/>
          <w:szCs w:val="28"/>
        </w:rPr>
        <w:t xml:space="preserve">Производственные помещения (зоны) и помещения для хранения (склады) не имеют четкого обозначения и ограниченного доступа (п.  8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rFonts w:ascii="Times New Roman" w:hAnsi="Times New Roman"/>
          <w:sz w:val="28"/>
          <w:szCs w:val="28"/>
        </w:rPr>
        <w:t>трансфузионно-инфузионной</w:t>
      </w:r>
      <w:proofErr w:type="spellEnd"/>
      <w:r w:rsidRPr="00981775">
        <w:rPr>
          <w:rFonts w:ascii="Times New Roman" w:hAnsi="Times New Roman"/>
          <w:sz w:val="28"/>
          <w:szCs w:val="28"/>
        </w:rPr>
        <w:t xml:space="preserve"> терапии, утвержденного постановлением Прав</w:t>
      </w:r>
      <w:r w:rsidR="00643B1F">
        <w:rPr>
          <w:rFonts w:ascii="Times New Roman" w:hAnsi="Times New Roman"/>
          <w:sz w:val="28"/>
          <w:szCs w:val="28"/>
        </w:rPr>
        <w:t>ительства РФ № 29 от 26.01.2010</w:t>
      </w:r>
      <w:r w:rsidRPr="00981775">
        <w:rPr>
          <w:rFonts w:ascii="Times New Roman" w:hAnsi="Times New Roman"/>
          <w:sz w:val="28"/>
          <w:szCs w:val="28"/>
        </w:rPr>
        <w:t>).</w:t>
      </w:r>
    </w:p>
    <w:p w:rsidR="00033C81" w:rsidRPr="00981775" w:rsidRDefault="00033C81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81775">
        <w:rPr>
          <w:rFonts w:ascii="Times New Roman" w:hAnsi="Times New Roman"/>
          <w:sz w:val="28"/>
          <w:szCs w:val="28"/>
        </w:rPr>
        <w:t>Не обеспечена идентификация и раздельное хранение компонентов крови по с</w:t>
      </w:r>
      <w:r w:rsidR="0017087C">
        <w:rPr>
          <w:rFonts w:ascii="Times New Roman" w:hAnsi="Times New Roman"/>
          <w:sz w:val="28"/>
          <w:szCs w:val="28"/>
        </w:rPr>
        <w:t>татусу, видам компонентов крови</w:t>
      </w:r>
      <w:r w:rsidRPr="00981775">
        <w:rPr>
          <w:rFonts w:ascii="Times New Roman" w:hAnsi="Times New Roman"/>
          <w:sz w:val="28"/>
          <w:szCs w:val="28"/>
        </w:rPr>
        <w:t xml:space="preserve">, группам крови АВ0 и резус – принадлежности (п.  55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rFonts w:ascii="Times New Roman" w:hAnsi="Times New Roman"/>
          <w:sz w:val="28"/>
          <w:szCs w:val="28"/>
        </w:rPr>
        <w:t>трансфузионно-инфузионной</w:t>
      </w:r>
      <w:proofErr w:type="spellEnd"/>
      <w:r w:rsidRPr="00981775">
        <w:rPr>
          <w:rFonts w:ascii="Times New Roman" w:hAnsi="Times New Roman"/>
          <w:sz w:val="28"/>
          <w:szCs w:val="28"/>
        </w:rPr>
        <w:t xml:space="preserve"> терапии, утвержденного постановлением Прав</w:t>
      </w:r>
      <w:r w:rsidR="00643B1F">
        <w:rPr>
          <w:rFonts w:ascii="Times New Roman" w:hAnsi="Times New Roman"/>
          <w:sz w:val="28"/>
          <w:szCs w:val="28"/>
        </w:rPr>
        <w:t>ительства РФ № 29 от 26.01.2010</w:t>
      </w:r>
      <w:r w:rsidRPr="00981775">
        <w:rPr>
          <w:rFonts w:ascii="Times New Roman" w:hAnsi="Times New Roman"/>
          <w:sz w:val="28"/>
          <w:szCs w:val="28"/>
        </w:rPr>
        <w:t>).</w:t>
      </w:r>
    </w:p>
    <w:p w:rsidR="00033C81" w:rsidRDefault="00033C81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81775">
        <w:rPr>
          <w:rFonts w:ascii="Times New Roman" w:hAnsi="Times New Roman"/>
          <w:sz w:val="28"/>
          <w:szCs w:val="28"/>
        </w:rPr>
        <w:t xml:space="preserve">На маркировке оборудования, в котором хранится донорская кровь и ее компоненты, не указаны наименование компонента крови, статус компонента крови, группа крови АВ0 </w:t>
      </w:r>
      <w:r w:rsidR="0067308A">
        <w:rPr>
          <w:rFonts w:ascii="Times New Roman" w:hAnsi="Times New Roman"/>
          <w:sz w:val="28"/>
          <w:szCs w:val="28"/>
        </w:rPr>
        <w:t>и резус- принадлежность (п.  66</w:t>
      </w:r>
      <w:r w:rsidRPr="00981775">
        <w:rPr>
          <w:rFonts w:ascii="Times New Roman" w:hAnsi="Times New Roman"/>
          <w:sz w:val="28"/>
          <w:szCs w:val="28"/>
        </w:rPr>
        <w:t xml:space="preserve">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rFonts w:ascii="Times New Roman" w:hAnsi="Times New Roman"/>
          <w:sz w:val="28"/>
          <w:szCs w:val="28"/>
        </w:rPr>
        <w:t>трансфузионно-инфузионной</w:t>
      </w:r>
      <w:proofErr w:type="spellEnd"/>
      <w:r w:rsidRPr="00981775">
        <w:rPr>
          <w:rFonts w:ascii="Times New Roman" w:hAnsi="Times New Roman"/>
          <w:sz w:val="28"/>
          <w:szCs w:val="28"/>
        </w:rPr>
        <w:t xml:space="preserve"> терапии, утвержденного постановлением Прав</w:t>
      </w:r>
      <w:r w:rsidR="00643B1F">
        <w:rPr>
          <w:rFonts w:ascii="Times New Roman" w:hAnsi="Times New Roman"/>
          <w:sz w:val="28"/>
          <w:szCs w:val="28"/>
        </w:rPr>
        <w:t>ительства РФ № 29 от 26.01.2010</w:t>
      </w:r>
      <w:r w:rsidRPr="00981775">
        <w:rPr>
          <w:rFonts w:ascii="Times New Roman" w:hAnsi="Times New Roman"/>
          <w:sz w:val="28"/>
          <w:szCs w:val="28"/>
        </w:rPr>
        <w:t>).</w:t>
      </w:r>
    </w:p>
    <w:p w:rsidR="004E7BA5" w:rsidRPr="004E7BA5" w:rsidRDefault="004E7BA5" w:rsidP="0067308A">
      <w:pPr>
        <w:pStyle w:val="a3"/>
        <w:widowControl w:val="0"/>
        <w:numPr>
          <w:ilvl w:val="0"/>
          <w:numId w:val="1"/>
        </w:numPr>
        <w:ind w:left="0" w:right="176" w:firstLine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BA5">
        <w:rPr>
          <w:sz w:val="28"/>
          <w:szCs w:val="28"/>
        </w:rPr>
        <w:t xml:space="preserve">Записи о донорах, </w:t>
      </w:r>
      <w:proofErr w:type="spellStart"/>
      <w:r w:rsidRPr="004E7BA5">
        <w:rPr>
          <w:sz w:val="28"/>
          <w:szCs w:val="28"/>
        </w:rPr>
        <w:t>донациях</w:t>
      </w:r>
      <w:proofErr w:type="spellEnd"/>
      <w:r w:rsidRPr="004E7BA5">
        <w:rPr>
          <w:sz w:val="28"/>
          <w:szCs w:val="28"/>
        </w:rPr>
        <w:t xml:space="preserve">, расходных материалах, выполнении работ и об исполнителях работ регистрируются не в полном объеме, что затрудняет (не обеспечивает) идентификацию и </w:t>
      </w:r>
      <w:proofErr w:type="spellStart"/>
      <w:r w:rsidRPr="004E7BA5">
        <w:rPr>
          <w:sz w:val="28"/>
          <w:szCs w:val="28"/>
        </w:rPr>
        <w:t>прослеживаемость</w:t>
      </w:r>
      <w:proofErr w:type="spellEnd"/>
      <w:r w:rsidRPr="004E7BA5">
        <w:rPr>
          <w:sz w:val="28"/>
          <w:szCs w:val="28"/>
        </w:rPr>
        <w:t>:</w:t>
      </w:r>
    </w:p>
    <w:p w:rsidR="004E7BA5" w:rsidRPr="004E7BA5" w:rsidRDefault="004E7BA5" w:rsidP="0067308A">
      <w:pPr>
        <w:pStyle w:val="a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7BA5">
        <w:rPr>
          <w:sz w:val="28"/>
          <w:szCs w:val="28"/>
        </w:rPr>
        <w:t>в некоторых случаях невозможно установить исполнителей работ из-за отсутствия подписей ответственных лиц;</w:t>
      </w:r>
    </w:p>
    <w:p w:rsidR="004E7BA5" w:rsidRPr="004E7BA5" w:rsidRDefault="004E7BA5" w:rsidP="0067308A">
      <w:pPr>
        <w:pStyle w:val="a3"/>
        <w:contextualSpacing/>
        <w:rPr>
          <w:sz w:val="28"/>
          <w:szCs w:val="28"/>
        </w:rPr>
      </w:pPr>
      <w:r w:rsidRPr="004E7BA5">
        <w:rPr>
          <w:sz w:val="28"/>
          <w:szCs w:val="28"/>
        </w:rPr>
        <w:t>- не регистрируются данные о температурном режиме помещений, в которых хранятся расходные материалы, растворы, компоненты донорской крови (</w:t>
      </w:r>
      <w:proofErr w:type="spellStart"/>
      <w:r w:rsidRPr="004E7BA5">
        <w:rPr>
          <w:sz w:val="28"/>
          <w:szCs w:val="28"/>
        </w:rPr>
        <w:t>тромбоцитный</w:t>
      </w:r>
      <w:proofErr w:type="spellEnd"/>
      <w:r w:rsidRPr="004E7BA5">
        <w:rPr>
          <w:sz w:val="28"/>
          <w:szCs w:val="28"/>
        </w:rPr>
        <w:t xml:space="preserve"> концентрат), требующие регламентированных условий хранения;</w:t>
      </w:r>
    </w:p>
    <w:p w:rsidR="004E7BA5" w:rsidRPr="004E7BA5" w:rsidRDefault="004E7BA5" w:rsidP="0067308A">
      <w:pPr>
        <w:pStyle w:val="a3"/>
        <w:contextualSpacing/>
        <w:rPr>
          <w:sz w:val="28"/>
          <w:szCs w:val="28"/>
        </w:rPr>
      </w:pPr>
      <w:r w:rsidRPr="004E7BA5">
        <w:rPr>
          <w:sz w:val="28"/>
          <w:szCs w:val="28"/>
        </w:rPr>
        <w:lastRenderedPageBreak/>
        <w:t>- в некоторых случаях информация о движении компонентов донорской крови зарегистрирована не в полном объеме (в журнале учета заявок не внесена запись о поступившей</w:t>
      </w:r>
      <w:r w:rsidR="0067308A">
        <w:rPr>
          <w:sz w:val="28"/>
          <w:szCs w:val="28"/>
        </w:rPr>
        <w:t xml:space="preserve"> заявке на </w:t>
      </w:r>
      <w:proofErr w:type="spellStart"/>
      <w:r w:rsidR="0067308A">
        <w:rPr>
          <w:sz w:val="28"/>
          <w:szCs w:val="28"/>
        </w:rPr>
        <w:t>эритроцитную</w:t>
      </w:r>
      <w:proofErr w:type="spellEnd"/>
      <w:r w:rsidR="0067308A">
        <w:rPr>
          <w:sz w:val="28"/>
          <w:szCs w:val="28"/>
        </w:rPr>
        <w:t xml:space="preserve"> массу</w:t>
      </w:r>
      <w:r>
        <w:rPr>
          <w:sz w:val="28"/>
          <w:szCs w:val="28"/>
        </w:rPr>
        <w:t xml:space="preserve"> с</w:t>
      </w:r>
      <w:r w:rsidRPr="004E7BA5">
        <w:rPr>
          <w:sz w:val="28"/>
          <w:szCs w:val="28"/>
        </w:rPr>
        <w:t xml:space="preserve"> клинического отделения, в журнале учета прихода и расхода </w:t>
      </w:r>
      <w:proofErr w:type="spellStart"/>
      <w:r w:rsidRPr="004E7BA5">
        <w:rPr>
          <w:sz w:val="28"/>
          <w:szCs w:val="28"/>
        </w:rPr>
        <w:t>эритроцитной</w:t>
      </w:r>
      <w:proofErr w:type="spellEnd"/>
      <w:r w:rsidRPr="004E7BA5">
        <w:rPr>
          <w:sz w:val="28"/>
          <w:szCs w:val="28"/>
        </w:rPr>
        <w:t xml:space="preserve"> массы не внесена информация о выдаче компонентов в отделения больницы);</w:t>
      </w:r>
    </w:p>
    <w:p w:rsidR="004E7BA5" w:rsidRPr="004E7BA5" w:rsidRDefault="004E7BA5" w:rsidP="0067308A">
      <w:pPr>
        <w:pStyle w:val="a3"/>
        <w:contextualSpacing/>
        <w:rPr>
          <w:sz w:val="28"/>
          <w:szCs w:val="28"/>
        </w:rPr>
      </w:pPr>
      <w:r w:rsidRPr="004E7BA5">
        <w:rPr>
          <w:sz w:val="28"/>
          <w:szCs w:val="28"/>
        </w:rPr>
        <w:t>- режим размораживания плазмы регистрируется не в полном объеме (не указывается температура размораживания);</w:t>
      </w:r>
    </w:p>
    <w:p w:rsidR="004E7BA5" w:rsidRPr="0017087C" w:rsidRDefault="004E7BA5" w:rsidP="0067308A">
      <w:pPr>
        <w:pStyle w:val="a3"/>
        <w:contextualSpacing/>
        <w:rPr>
          <w:sz w:val="28"/>
          <w:szCs w:val="28"/>
        </w:rPr>
      </w:pPr>
      <w:r w:rsidRPr="004E7BA5">
        <w:rPr>
          <w:sz w:val="28"/>
          <w:szCs w:val="28"/>
        </w:rPr>
        <w:t>- регистрационные данные по утилизации компонентов донорской крови представлены не в полном объеме (не указывается время экспозиции обеззараживания отходов, номера акт</w:t>
      </w:r>
      <w:r>
        <w:rPr>
          <w:sz w:val="28"/>
          <w:szCs w:val="28"/>
        </w:rPr>
        <w:t>ов)</w:t>
      </w:r>
      <w:r w:rsidRPr="004E7BA5">
        <w:rPr>
          <w:b/>
        </w:rPr>
        <w:t xml:space="preserve"> </w:t>
      </w:r>
      <w:r w:rsidRPr="004E7BA5">
        <w:rPr>
          <w:sz w:val="28"/>
          <w:szCs w:val="28"/>
        </w:rPr>
        <w:t xml:space="preserve">(п. 20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4E7BA5">
        <w:rPr>
          <w:sz w:val="28"/>
          <w:szCs w:val="28"/>
        </w:rPr>
        <w:t>трансфузионно-инфузионной</w:t>
      </w:r>
      <w:proofErr w:type="spellEnd"/>
      <w:r w:rsidRPr="004E7BA5">
        <w:rPr>
          <w:sz w:val="28"/>
          <w:szCs w:val="28"/>
        </w:rPr>
        <w:t xml:space="preserve"> терапии, утвержденного постановлением Правительства Российской Федерации от 26.01.2010 № 29)</w:t>
      </w:r>
      <w:r>
        <w:rPr>
          <w:sz w:val="28"/>
          <w:szCs w:val="28"/>
        </w:rPr>
        <w:t>.</w:t>
      </w:r>
    </w:p>
    <w:p w:rsidR="00033C81" w:rsidRPr="004E7BA5" w:rsidRDefault="00033C81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7BA5">
        <w:rPr>
          <w:rFonts w:ascii="Times New Roman" w:hAnsi="Times New Roman"/>
          <w:sz w:val="28"/>
          <w:szCs w:val="28"/>
        </w:rPr>
        <w:t xml:space="preserve">Не проводится первичное исследование резус-принадлежности в </w:t>
      </w:r>
      <w:proofErr w:type="spellStart"/>
      <w:r w:rsidRPr="004E7BA5">
        <w:rPr>
          <w:rFonts w:ascii="Times New Roman" w:hAnsi="Times New Roman"/>
          <w:sz w:val="28"/>
          <w:szCs w:val="28"/>
        </w:rPr>
        <w:t>трансфузиологическом</w:t>
      </w:r>
      <w:proofErr w:type="spellEnd"/>
      <w:r w:rsidRPr="004E7BA5">
        <w:rPr>
          <w:rFonts w:ascii="Times New Roman" w:hAnsi="Times New Roman"/>
          <w:sz w:val="28"/>
          <w:szCs w:val="28"/>
        </w:rPr>
        <w:t xml:space="preserve"> кабинете. </w:t>
      </w:r>
      <w:r w:rsidR="00981775" w:rsidRPr="004E7BA5">
        <w:rPr>
          <w:rFonts w:ascii="Times New Roman" w:hAnsi="Times New Roman"/>
          <w:sz w:val="28"/>
          <w:szCs w:val="28"/>
        </w:rPr>
        <w:t xml:space="preserve"> (</w:t>
      </w:r>
      <w:r w:rsidRPr="004E7BA5">
        <w:rPr>
          <w:rFonts w:ascii="Times New Roman" w:hAnsi="Times New Roman"/>
          <w:sz w:val="28"/>
          <w:szCs w:val="28"/>
        </w:rPr>
        <w:t>п.7 приказа Минздрава России от 02.04.2013 № 183н «Об утверждении правил клинического использования донорской крови и (или) ее компонентов»</w:t>
      </w:r>
      <w:r w:rsidR="00981775" w:rsidRPr="004E7BA5">
        <w:rPr>
          <w:rFonts w:ascii="Times New Roman" w:hAnsi="Times New Roman"/>
          <w:sz w:val="28"/>
          <w:szCs w:val="28"/>
        </w:rPr>
        <w:t>).</w:t>
      </w:r>
    </w:p>
    <w:p w:rsidR="00572B4B" w:rsidRPr="0067308A" w:rsidRDefault="00981775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7308A">
        <w:rPr>
          <w:rFonts w:ascii="Times New Roman" w:hAnsi="Times New Roman"/>
          <w:sz w:val="28"/>
          <w:szCs w:val="28"/>
        </w:rPr>
        <w:t xml:space="preserve">Не вклеиваются после переливания в медицинскую документацию, отражающую состояние здоровья реципиента этикетка от контейнера с компонентом крови (п.18 приказа </w:t>
      </w:r>
      <w:r w:rsidR="0067308A" w:rsidRPr="0067308A">
        <w:rPr>
          <w:rFonts w:ascii="Times New Roman" w:hAnsi="Times New Roman"/>
          <w:bCs/>
          <w:sz w:val="28"/>
          <w:szCs w:val="28"/>
        </w:rPr>
        <w:t xml:space="preserve">Министерства здравоохранения Российской Федерации </w:t>
      </w:r>
      <w:r w:rsidRPr="0067308A">
        <w:rPr>
          <w:rFonts w:ascii="Times New Roman" w:hAnsi="Times New Roman"/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2C1FAB" w:rsidRPr="002C1FAB" w:rsidRDefault="002C1FAB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C1FAB">
        <w:rPr>
          <w:rFonts w:ascii="Times New Roman" w:hAnsi="Times New Roman"/>
          <w:sz w:val="28"/>
          <w:szCs w:val="28"/>
        </w:rPr>
        <w:t xml:space="preserve"> структуре медицинской организации отсутствует кабинет переливания крови (</w:t>
      </w:r>
      <w:proofErr w:type="spellStart"/>
      <w:r w:rsidRPr="002C1FAB">
        <w:rPr>
          <w:rFonts w:ascii="Times New Roman" w:hAnsi="Times New Roman"/>
          <w:sz w:val="28"/>
          <w:szCs w:val="28"/>
        </w:rPr>
        <w:t>трансфузиологический</w:t>
      </w:r>
      <w:proofErr w:type="spellEnd"/>
      <w:r w:rsidRPr="002C1FAB">
        <w:rPr>
          <w:rFonts w:ascii="Times New Roman" w:hAnsi="Times New Roman"/>
          <w:sz w:val="28"/>
          <w:szCs w:val="28"/>
        </w:rPr>
        <w:t xml:space="preserve"> кабинет</w:t>
      </w:r>
      <w:r>
        <w:rPr>
          <w:rFonts w:ascii="Times New Roman" w:hAnsi="Times New Roman"/>
          <w:sz w:val="28"/>
          <w:szCs w:val="28"/>
        </w:rPr>
        <w:t>) (</w:t>
      </w:r>
      <w:r w:rsidRPr="002C1FAB">
        <w:rPr>
          <w:rFonts w:ascii="Times New Roman" w:hAnsi="Times New Roman"/>
          <w:sz w:val="28"/>
          <w:szCs w:val="28"/>
        </w:rPr>
        <w:t>п. 1, 2 приложения № 5 требований к организациям здравоохранени</w:t>
      </w:r>
      <w:r>
        <w:rPr>
          <w:rFonts w:ascii="Times New Roman" w:hAnsi="Times New Roman"/>
          <w:sz w:val="28"/>
          <w:szCs w:val="28"/>
        </w:rPr>
        <w:t xml:space="preserve">я (структурным подразделениям), </w:t>
      </w:r>
      <w:r w:rsidRPr="002C1FAB">
        <w:rPr>
          <w:rFonts w:ascii="Times New Roman" w:hAnsi="Times New Roman"/>
          <w:sz w:val="28"/>
          <w:szCs w:val="28"/>
        </w:rPr>
        <w:t>осуществляющим заготовку, переработку, хранение и обеспечение безопасности донорской крови и ее ком</w:t>
      </w:r>
      <w:r>
        <w:rPr>
          <w:rFonts w:ascii="Times New Roman" w:hAnsi="Times New Roman"/>
          <w:sz w:val="28"/>
          <w:szCs w:val="28"/>
        </w:rPr>
        <w:t>понентов, утвержденным приказом</w:t>
      </w:r>
      <w:r w:rsidRPr="002C1FAB">
        <w:rPr>
          <w:rFonts w:ascii="Times New Roman" w:hAnsi="Times New Roman"/>
          <w:sz w:val="28"/>
          <w:szCs w:val="28"/>
        </w:rPr>
        <w:t xml:space="preserve"> </w:t>
      </w:r>
      <w:r w:rsidR="0067308A" w:rsidRPr="0067308A">
        <w:rPr>
          <w:rFonts w:ascii="Times New Roman" w:hAnsi="Times New Roman"/>
          <w:bCs/>
          <w:sz w:val="28"/>
          <w:szCs w:val="28"/>
        </w:rPr>
        <w:t xml:space="preserve">Министерства здравоохранения Российской Федерации </w:t>
      </w:r>
      <w:r w:rsidRPr="0067308A">
        <w:rPr>
          <w:rFonts w:ascii="Times New Roman" w:hAnsi="Times New Roman"/>
          <w:sz w:val="28"/>
          <w:szCs w:val="28"/>
        </w:rPr>
        <w:t>от 28.03.2012 №</w:t>
      </w:r>
      <w:r w:rsidRPr="002C1FAB">
        <w:rPr>
          <w:rFonts w:ascii="Times New Roman" w:hAnsi="Times New Roman"/>
          <w:sz w:val="28"/>
          <w:szCs w:val="28"/>
        </w:rPr>
        <w:t> 278н)</w:t>
      </w:r>
      <w:r>
        <w:rPr>
          <w:rFonts w:ascii="Times New Roman" w:hAnsi="Times New Roman"/>
          <w:sz w:val="28"/>
          <w:szCs w:val="28"/>
        </w:rPr>
        <w:t>.</w:t>
      </w:r>
    </w:p>
    <w:p w:rsidR="004E7BA5" w:rsidRPr="004E7BA5" w:rsidRDefault="002C1FAB" w:rsidP="0067308A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2C1FAB">
        <w:rPr>
          <w:rFonts w:ascii="Times New Roman" w:hAnsi="Times New Roman"/>
          <w:sz w:val="28"/>
          <w:szCs w:val="28"/>
        </w:rPr>
        <w:t>татные нормативы медицинского персонала кабинета переливания крови (</w:t>
      </w:r>
      <w:proofErr w:type="spellStart"/>
      <w:r w:rsidRPr="002C1FAB">
        <w:rPr>
          <w:rFonts w:ascii="Times New Roman" w:hAnsi="Times New Roman"/>
          <w:sz w:val="28"/>
          <w:szCs w:val="28"/>
        </w:rPr>
        <w:t>трансфузиологического</w:t>
      </w:r>
      <w:proofErr w:type="spellEnd"/>
      <w:r w:rsidRPr="002C1FAB">
        <w:rPr>
          <w:rFonts w:ascii="Times New Roman" w:hAnsi="Times New Roman"/>
          <w:sz w:val="28"/>
          <w:szCs w:val="28"/>
        </w:rPr>
        <w:t xml:space="preserve"> кабинета) не соответствуют требованиям</w:t>
      </w:r>
      <w:r w:rsidRPr="00544EB4">
        <w:rPr>
          <w:b/>
          <w:bCs/>
        </w:rPr>
        <w:t xml:space="preserve"> </w:t>
      </w:r>
      <w:r w:rsidR="008D5BB0" w:rsidRPr="008D5BB0">
        <w:rPr>
          <w:rFonts w:ascii="Times New Roman" w:hAnsi="Times New Roman"/>
          <w:bCs/>
          <w:sz w:val="28"/>
          <w:szCs w:val="28"/>
        </w:rPr>
        <w:t>(</w:t>
      </w:r>
      <w:r w:rsidRPr="008D5BB0">
        <w:rPr>
          <w:rFonts w:ascii="Times New Roman" w:hAnsi="Times New Roman"/>
          <w:bCs/>
          <w:sz w:val="28"/>
          <w:szCs w:val="28"/>
        </w:rPr>
        <w:t>п. 2 приложения № 5, приложения № 6 требований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</w:t>
      </w:r>
      <w:r w:rsidR="004E7BA5">
        <w:rPr>
          <w:rFonts w:ascii="Times New Roman" w:hAnsi="Times New Roman"/>
          <w:bCs/>
          <w:sz w:val="28"/>
          <w:szCs w:val="28"/>
        </w:rPr>
        <w:t>понентов, утвержденных приказом</w:t>
      </w:r>
      <w:r w:rsidR="008D5BB0" w:rsidRPr="008D5BB0">
        <w:rPr>
          <w:rFonts w:ascii="Times New Roman" w:hAnsi="Times New Roman"/>
          <w:bCs/>
          <w:sz w:val="28"/>
          <w:szCs w:val="28"/>
        </w:rPr>
        <w:t xml:space="preserve"> </w:t>
      </w:r>
      <w:r w:rsidR="0067308A" w:rsidRPr="004E7BA5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8D5BB0">
        <w:rPr>
          <w:rFonts w:ascii="Times New Roman" w:hAnsi="Times New Roman"/>
          <w:bCs/>
          <w:sz w:val="28"/>
          <w:szCs w:val="28"/>
        </w:rPr>
        <w:t>от 28.03.</w:t>
      </w:r>
      <w:r w:rsidR="008D5BB0">
        <w:rPr>
          <w:rFonts w:ascii="Times New Roman" w:hAnsi="Times New Roman"/>
          <w:bCs/>
          <w:sz w:val="28"/>
          <w:szCs w:val="28"/>
        </w:rPr>
        <w:t>2012 № 278н).</w:t>
      </w:r>
    </w:p>
    <w:p w:rsidR="004E7BA5" w:rsidRPr="004E7BA5" w:rsidRDefault="0067308A" w:rsidP="0067308A">
      <w:pPr>
        <w:pStyle w:val="a3"/>
        <w:widowControl w:val="0"/>
        <w:ind w:firstLine="426"/>
        <w:rPr>
          <w:sz w:val="28"/>
          <w:szCs w:val="28"/>
        </w:rPr>
      </w:pPr>
      <w:r>
        <w:rPr>
          <w:sz w:val="28"/>
          <w:szCs w:val="28"/>
        </w:rPr>
        <w:t>11.</w:t>
      </w:r>
      <w:r w:rsidR="004E7BA5" w:rsidRPr="004E7BA5">
        <w:rPr>
          <w:sz w:val="28"/>
          <w:szCs w:val="28"/>
        </w:rPr>
        <w:t>Первичное определение группы крови пациента по системе АВО и резус-принадлежности в отделениях не проводится;</w:t>
      </w:r>
    </w:p>
    <w:p w:rsidR="004E7BA5" w:rsidRPr="004E7BA5" w:rsidRDefault="004E7BA5" w:rsidP="0067308A">
      <w:pPr>
        <w:pStyle w:val="a3"/>
        <w:widowControl w:val="0"/>
        <w:rPr>
          <w:sz w:val="28"/>
          <w:szCs w:val="28"/>
        </w:rPr>
      </w:pPr>
      <w:r w:rsidRPr="004E7BA5">
        <w:rPr>
          <w:sz w:val="28"/>
          <w:szCs w:val="28"/>
        </w:rPr>
        <w:t xml:space="preserve"> первичное определение группы крови пациента по системе АВО и резус-принадлежности в отделениях не проводится, используются данные определения группы крови и резус-принадлежности в клинико-диагностической лаборатории;</w:t>
      </w:r>
    </w:p>
    <w:p w:rsidR="004E7BA5" w:rsidRPr="004E7BA5" w:rsidRDefault="004E7BA5" w:rsidP="0067308A">
      <w:pPr>
        <w:pStyle w:val="a3"/>
        <w:widowControl w:val="0"/>
        <w:rPr>
          <w:sz w:val="28"/>
          <w:szCs w:val="28"/>
        </w:rPr>
      </w:pPr>
      <w:r w:rsidRPr="004E7BA5">
        <w:rPr>
          <w:sz w:val="28"/>
          <w:szCs w:val="28"/>
        </w:rPr>
        <w:t>первичное определение группы крови пациента по системе АВО и резус-</w:t>
      </w:r>
      <w:r w:rsidRPr="004E7BA5">
        <w:rPr>
          <w:sz w:val="28"/>
          <w:szCs w:val="28"/>
        </w:rPr>
        <w:lastRenderedPageBreak/>
        <w:t>принадлежности в отделениях проводится средним медицинским персоналом;</w:t>
      </w:r>
    </w:p>
    <w:p w:rsidR="004E7BA5" w:rsidRPr="004E7BA5" w:rsidRDefault="004E7BA5" w:rsidP="0067308A">
      <w:pPr>
        <w:pStyle w:val="a3"/>
        <w:widowControl w:val="0"/>
        <w:rPr>
          <w:sz w:val="28"/>
          <w:szCs w:val="28"/>
        </w:rPr>
      </w:pPr>
      <w:r w:rsidRPr="004E7BA5">
        <w:rPr>
          <w:sz w:val="28"/>
          <w:szCs w:val="28"/>
        </w:rPr>
        <w:t>первичное определение резус-принадлежности у пациентов в отделениях не проводится</w:t>
      </w:r>
      <w:r w:rsidRPr="004E7BA5">
        <w:rPr>
          <w:iCs/>
          <w:spacing w:val="-4"/>
          <w:sz w:val="28"/>
          <w:szCs w:val="28"/>
        </w:rPr>
        <w:t xml:space="preserve"> </w:t>
      </w:r>
      <w:r w:rsidR="001023A3">
        <w:rPr>
          <w:iCs/>
          <w:spacing w:val="-4"/>
          <w:sz w:val="28"/>
          <w:szCs w:val="28"/>
        </w:rPr>
        <w:t>(</w:t>
      </w:r>
      <w:r w:rsidRPr="004E7BA5">
        <w:rPr>
          <w:iCs/>
          <w:spacing w:val="-4"/>
          <w:sz w:val="28"/>
          <w:szCs w:val="28"/>
        </w:rPr>
        <w:t>п.</w:t>
      </w:r>
      <w:r w:rsidRPr="004E7BA5">
        <w:rPr>
          <w:sz w:val="28"/>
          <w:szCs w:val="28"/>
        </w:rPr>
        <w:t xml:space="preserve"> 1 </w:t>
      </w:r>
      <w:r w:rsidRPr="004E7BA5">
        <w:rPr>
          <w:bCs/>
          <w:sz w:val="28"/>
          <w:szCs w:val="28"/>
        </w:rPr>
        <w:t>инструкции по применению компонентов крови, утвержденной приказом Министерства здравоохранения Российской Федерации от 25.11.2002 № 363</w:t>
      </w:r>
      <w:r w:rsidR="0067308A">
        <w:rPr>
          <w:bCs/>
          <w:sz w:val="28"/>
          <w:szCs w:val="28"/>
        </w:rPr>
        <w:t>).</w:t>
      </w:r>
    </w:p>
    <w:p w:rsidR="004E7BA5" w:rsidRPr="008D5BB0" w:rsidRDefault="004E7BA5" w:rsidP="0067308A">
      <w:pPr>
        <w:pStyle w:val="a5"/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731"/>
        <w:jc w:val="both"/>
        <w:rPr>
          <w:rFonts w:ascii="Times New Roman" w:hAnsi="Times New Roman"/>
          <w:sz w:val="28"/>
          <w:szCs w:val="28"/>
        </w:rPr>
      </w:pPr>
    </w:p>
    <w:p w:rsidR="006275F0" w:rsidRPr="006275F0" w:rsidRDefault="006275F0" w:rsidP="00673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5F0" w:rsidRPr="0062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623CB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18"/>
    <w:rsid w:val="00033C81"/>
    <w:rsid w:val="0009513E"/>
    <w:rsid w:val="001023A3"/>
    <w:rsid w:val="0015371F"/>
    <w:rsid w:val="0017087C"/>
    <w:rsid w:val="002C1FAB"/>
    <w:rsid w:val="0047361C"/>
    <w:rsid w:val="004D0CCE"/>
    <w:rsid w:val="004E7BA5"/>
    <w:rsid w:val="00572B4B"/>
    <w:rsid w:val="006275F0"/>
    <w:rsid w:val="00643B1F"/>
    <w:rsid w:val="0067308A"/>
    <w:rsid w:val="008D5BB0"/>
    <w:rsid w:val="00981775"/>
    <w:rsid w:val="00AE1739"/>
    <w:rsid w:val="00B12B7C"/>
    <w:rsid w:val="00B70564"/>
    <w:rsid w:val="00C41A1F"/>
    <w:rsid w:val="00D16118"/>
    <w:rsid w:val="00E46206"/>
    <w:rsid w:val="00E84EDB"/>
    <w:rsid w:val="00F85A3F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Елена</cp:lastModifiedBy>
  <cp:revision>7</cp:revision>
  <cp:lastPrinted>2018-12-07T10:26:00Z</cp:lastPrinted>
  <dcterms:created xsi:type="dcterms:W3CDTF">2018-01-18T05:21:00Z</dcterms:created>
  <dcterms:modified xsi:type="dcterms:W3CDTF">2018-12-25T07:12:00Z</dcterms:modified>
</cp:coreProperties>
</file>